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35B" w:rsidRPr="002B0E1D" w:rsidRDefault="00B75D7F" w:rsidP="00AA29AC">
      <w:pPr>
        <w:pStyle w:val="NoSpacing"/>
        <w:ind w:left="1440"/>
        <w:rPr>
          <w:rFonts w:ascii="Cambria" w:hAnsi="Cambria"/>
          <w:sz w:val="22"/>
          <w:szCs w:val="22"/>
        </w:rPr>
      </w:pPr>
      <w:r w:rsidRPr="002B0E1D">
        <w:rPr>
          <w:rFonts w:ascii="Cambria" w:hAnsi="Cambria"/>
          <w:b/>
          <w:bCs/>
          <w:sz w:val="22"/>
          <w:szCs w:val="22"/>
        </w:rPr>
        <w:t xml:space="preserve">  </w:t>
      </w:r>
      <w:r w:rsidR="0093635B" w:rsidRPr="002B0E1D">
        <w:rPr>
          <w:rFonts w:ascii="Cambria" w:hAnsi="Cambria"/>
          <w:b/>
          <w:bCs/>
          <w:sz w:val="22"/>
          <w:szCs w:val="22"/>
        </w:rPr>
        <w:t>SPECIAL USE APPLICATION, REVIEW AND APPROVAL CRITERIA FOR A COMMERCIAL WIND ENERGY PROJECT (CWEP) FOR THE ZONING REGULATIONS OF HARPER COUNTY/CITIES, KANSAS.</w:t>
      </w:r>
    </w:p>
    <w:p w:rsidR="0093635B" w:rsidRPr="002B0E1D" w:rsidRDefault="0093635B" w:rsidP="00ED068E">
      <w:pPr>
        <w:pStyle w:val="NoSpacing"/>
        <w:rPr>
          <w:rFonts w:ascii="Cambria" w:hAnsi="Cambria"/>
          <w:sz w:val="22"/>
          <w:szCs w:val="22"/>
        </w:rPr>
      </w:pPr>
    </w:p>
    <w:p w:rsidR="0093635B" w:rsidRPr="002B0E1D" w:rsidRDefault="002B0E1D" w:rsidP="00243BB9">
      <w:pPr>
        <w:pStyle w:val="NoSpacing"/>
        <w:ind w:left="1440" w:hanging="1080"/>
        <w:rPr>
          <w:rFonts w:ascii="Cambria" w:hAnsi="Cambria"/>
          <w:sz w:val="22"/>
          <w:szCs w:val="22"/>
        </w:rPr>
      </w:pPr>
      <w:proofErr w:type="gramStart"/>
      <w:r>
        <w:rPr>
          <w:rFonts w:ascii="Cambria" w:hAnsi="Cambria"/>
          <w:b/>
          <w:bCs/>
          <w:sz w:val="22"/>
          <w:szCs w:val="22"/>
        </w:rPr>
        <w:t>Note:</w:t>
      </w:r>
      <w:proofErr w:type="gramEnd"/>
      <w:r w:rsidR="00243BB9" w:rsidRPr="002B0E1D">
        <w:rPr>
          <w:rFonts w:ascii="Cambria" w:hAnsi="Cambria"/>
          <w:b/>
          <w:bCs/>
          <w:sz w:val="22"/>
          <w:szCs w:val="22"/>
        </w:rPr>
        <w:tab/>
      </w:r>
      <w:r w:rsidR="0093635B" w:rsidRPr="002B0E1D">
        <w:rPr>
          <w:rFonts w:ascii="Cambria" w:hAnsi="Cambria"/>
          <w:sz w:val="22"/>
          <w:szCs w:val="22"/>
        </w:rPr>
        <w:t xml:space="preserve">See Section </w:t>
      </w:r>
      <w:r w:rsidR="00061710" w:rsidRPr="002B0E1D">
        <w:rPr>
          <w:rFonts w:ascii="Cambria" w:hAnsi="Cambria"/>
          <w:sz w:val="22"/>
          <w:szCs w:val="22"/>
        </w:rPr>
        <w:t>4-101B17</w:t>
      </w:r>
      <w:r w:rsidR="0093635B" w:rsidRPr="002B0E1D">
        <w:rPr>
          <w:rFonts w:ascii="Cambria" w:hAnsi="Cambria"/>
          <w:sz w:val="22"/>
          <w:szCs w:val="22"/>
        </w:rPr>
        <w:t xml:space="preserve"> in the A-1 Agricultural District (County Jurisdiction) for a CWEP as a Special Use.</w:t>
      </w:r>
    </w:p>
    <w:p w:rsidR="00ED068E" w:rsidRPr="002B0E1D" w:rsidRDefault="00ED068E" w:rsidP="00ED068E">
      <w:pPr>
        <w:pStyle w:val="NoSpacing"/>
        <w:rPr>
          <w:rFonts w:ascii="Cambria" w:hAnsi="Cambria"/>
          <w:sz w:val="22"/>
          <w:szCs w:val="22"/>
        </w:rPr>
      </w:pPr>
    </w:p>
    <w:p w:rsidR="0093635B" w:rsidRPr="002B0E1D" w:rsidRDefault="0093635B" w:rsidP="004A11B5">
      <w:pPr>
        <w:pStyle w:val="NoSpacing"/>
        <w:numPr>
          <w:ilvl w:val="0"/>
          <w:numId w:val="3"/>
        </w:numPr>
        <w:rPr>
          <w:rFonts w:ascii="Cambria" w:hAnsi="Cambria"/>
          <w:sz w:val="22"/>
          <w:szCs w:val="22"/>
        </w:rPr>
      </w:pPr>
      <w:r w:rsidRPr="002B0E1D">
        <w:rPr>
          <w:rFonts w:ascii="Cambria" w:hAnsi="Cambria"/>
          <w:b/>
          <w:bCs/>
          <w:sz w:val="22"/>
          <w:szCs w:val="22"/>
          <w:u w:val="single"/>
        </w:rPr>
        <w:t>Purpose.</w:t>
      </w:r>
    </w:p>
    <w:p w:rsidR="00ED068E" w:rsidRPr="002B0E1D" w:rsidRDefault="00ED068E" w:rsidP="00ED068E">
      <w:pPr>
        <w:pStyle w:val="NoSpacing"/>
        <w:rPr>
          <w:rFonts w:ascii="Cambria" w:hAnsi="Cambria"/>
          <w:sz w:val="22"/>
          <w:szCs w:val="22"/>
        </w:rPr>
      </w:pPr>
    </w:p>
    <w:p w:rsidR="0093635B" w:rsidRPr="002B0E1D" w:rsidRDefault="0093635B" w:rsidP="00ED0EA2">
      <w:pPr>
        <w:pStyle w:val="NoSpacing"/>
        <w:ind w:left="720"/>
        <w:rPr>
          <w:rFonts w:ascii="Cambria" w:hAnsi="Cambria"/>
          <w:sz w:val="22"/>
          <w:szCs w:val="22"/>
        </w:rPr>
      </w:pPr>
      <w:r w:rsidRPr="002B0E1D">
        <w:rPr>
          <w:rFonts w:ascii="Cambria" w:hAnsi="Cambria"/>
          <w:sz w:val="22"/>
          <w:szCs w:val="22"/>
        </w:rPr>
        <w:t>The purpose of this statement is to outline required information for application of a Special U</w:t>
      </w:r>
      <w:r w:rsidR="00854118" w:rsidRPr="002B0E1D">
        <w:rPr>
          <w:rFonts w:ascii="Cambria" w:hAnsi="Cambria"/>
          <w:sz w:val="22"/>
          <w:szCs w:val="22"/>
        </w:rPr>
        <w:t>se and review and approval</w:t>
      </w:r>
      <w:r w:rsidRPr="002B0E1D">
        <w:rPr>
          <w:rFonts w:ascii="Cambria" w:hAnsi="Cambria"/>
          <w:sz w:val="22"/>
          <w:szCs w:val="22"/>
        </w:rPr>
        <w:t xml:space="preserve"> criteria for a Commercial Wind Energy Project (CWEP). A Development Plan is to </w:t>
      </w:r>
      <w:proofErr w:type="gramStart"/>
      <w:r w:rsidRPr="002B0E1D">
        <w:rPr>
          <w:rFonts w:ascii="Cambria" w:hAnsi="Cambria"/>
          <w:sz w:val="22"/>
          <w:szCs w:val="22"/>
        </w:rPr>
        <w:t>be submitted</w:t>
      </w:r>
      <w:proofErr w:type="gramEnd"/>
      <w:r w:rsidRPr="002B0E1D">
        <w:rPr>
          <w:rFonts w:ascii="Cambria" w:hAnsi="Cambria"/>
          <w:sz w:val="22"/>
          <w:szCs w:val="22"/>
        </w:rPr>
        <w:t xml:space="preserve"> with the application. These criteria </w:t>
      </w:r>
      <w:proofErr w:type="gramStart"/>
      <w:r w:rsidRPr="002B0E1D">
        <w:rPr>
          <w:rFonts w:ascii="Cambria" w:hAnsi="Cambria"/>
          <w:sz w:val="22"/>
          <w:szCs w:val="22"/>
        </w:rPr>
        <w:t>are written</w:t>
      </w:r>
      <w:proofErr w:type="gramEnd"/>
      <w:r w:rsidRPr="002B0E1D">
        <w:rPr>
          <w:rFonts w:ascii="Cambria" w:hAnsi="Cambria"/>
          <w:sz w:val="22"/>
          <w:szCs w:val="22"/>
        </w:rPr>
        <w:t xml:space="preserve"> to:</w:t>
      </w:r>
    </w:p>
    <w:p w:rsidR="00243BB9" w:rsidRPr="002B0E1D" w:rsidRDefault="00243BB9" w:rsidP="00ED0EA2">
      <w:pPr>
        <w:pStyle w:val="NoSpacing"/>
        <w:ind w:left="720"/>
        <w:rPr>
          <w:rFonts w:ascii="Cambria" w:hAnsi="Cambria"/>
          <w:sz w:val="22"/>
          <w:szCs w:val="22"/>
        </w:rPr>
      </w:pPr>
    </w:p>
    <w:p w:rsidR="0093635B" w:rsidRPr="002B0E1D" w:rsidRDefault="0093635B" w:rsidP="004A11B5">
      <w:pPr>
        <w:pStyle w:val="NoSpacing"/>
        <w:numPr>
          <w:ilvl w:val="0"/>
          <w:numId w:val="1"/>
        </w:numPr>
        <w:rPr>
          <w:rFonts w:ascii="Cambria" w:hAnsi="Cambria"/>
          <w:sz w:val="22"/>
          <w:szCs w:val="22"/>
        </w:rPr>
      </w:pPr>
      <w:r w:rsidRPr="002B0E1D">
        <w:rPr>
          <w:rFonts w:ascii="Cambria" w:hAnsi="Cambria"/>
          <w:sz w:val="22"/>
          <w:szCs w:val="22"/>
        </w:rPr>
        <w:t>Assist the Applicant and relevant authorities;</w:t>
      </w:r>
    </w:p>
    <w:p w:rsidR="00243BB9" w:rsidRPr="002B0E1D" w:rsidRDefault="00243BB9" w:rsidP="00243BB9">
      <w:pPr>
        <w:pStyle w:val="NoSpacing"/>
        <w:ind w:left="1080"/>
        <w:rPr>
          <w:rFonts w:ascii="Cambria" w:hAnsi="Cambria"/>
          <w:sz w:val="22"/>
          <w:szCs w:val="22"/>
        </w:rPr>
      </w:pPr>
    </w:p>
    <w:p w:rsidR="0093635B" w:rsidRPr="002B0E1D" w:rsidRDefault="0093635B" w:rsidP="004A11B5">
      <w:pPr>
        <w:pStyle w:val="NoSpacing"/>
        <w:numPr>
          <w:ilvl w:val="0"/>
          <w:numId w:val="1"/>
        </w:numPr>
        <w:rPr>
          <w:rFonts w:ascii="Cambria" w:hAnsi="Cambria"/>
          <w:sz w:val="22"/>
          <w:szCs w:val="22"/>
        </w:rPr>
      </w:pPr>
      <w:r w:rsidRPr="002B0E1D">
        <w:rPr>
          <w:rFonts w:ascii="Cambria" w:hAnsi="Cambria"/>
          <w:sz w:val="22"/>
          <w:szCs w:val="22"/>
        </w:rPr>
        <w:t>Provide details of the CWEP;</w:t>
      </w:r>
    </w:p>
    <w:p w:rsidR="00243BB9" w:rsidRPr="002B0E1D" w:rsidRDefault="00243BB9" w:rsidP="00243BB9">
      <w:pPr>
        <w:pStyle w:val="NoSpacing"/>
        <w:ind w:left="1080"/>
        <w:rPr>
          <w:rFonts w:ascii="Cambria" w:hAnsi="Cambria"/>
          <w:sz w:val="22"/>
          <w:szCs w:val="22"/>
        </w:rPr>
      </w:pPr>
    </w:p>
    <w:p w:rsidR="0093635B" w:rsidRPr="002B0E1D" w:rsidRDefault="0093635B" w:rsidP="004A11B5">
      <w:pPr>
        <w:pStyle w:val="NoSpacing"/>
        <w:numPr>
          <w:ilvl w:val="0"/>
          <w:numId w:val="1"/>
        </w:numPr>
        <w:rPr>
          <w:rFonts w:ascii="Cambria" w:hAnsi="Cambria"/>
          <w:sz w:val="22"/>
          <w:szCs w:val="22"/>
        </w:rPr>
      </w:pPr>
      <w:r w:rsidRPr="002B0E1D">
        <w:rPr>
          <w:rFonts w:ascii="Cambria" w:hAnsi="Cambria"/>
          <w:sz w:val="22"/>
          <w:szCs w:val="22"/>
        </w:rPr>
        <w:t>Provide information so individuals may gain an understanding of the CWEP;</w:t>
      </w:r>
    </w:p>
    <w:p w:rsidR="00243BB9" w:rsidRPr="002B0E1D" w:rsidRDefault="00243BB9" w:rsidP="00243BB9">
      <w:pPr>
        <w:pStyle w:val="NoSpacing"/>
        <w:ind w:left="1080"/>
        <w:rPr>
          <w:rFonts w:ascii="Cambria" w:hAnsi="Cambria"/>
          <w:sz w:val="22"/>
          <w:szCs w:val="22"/>
        </w:rPr>
      </w:pPr>
    </w:p>
    <w:p w:rsidR="0093635B" w:rsidRPr="002B0E1D" w:rsidRDefault="0093635B" w:rsidP="004A11B5">
      <w:pPr>
        <w:pStyle w:val="NoSpacing"/>
        <w:numPr>
          <w:ilvl w:val="0"/>
          <w:numId w:val="1"/>
        </w:numPr>
        <w:rPr>
          <w:rFonts w:ascii="Cambria" w:hAnsi="Cambria"/>
          <w:sz w:val="22"/>
          <w:szCs w:val="22"/>
        </w:rPr>
      </w:pPr>
      <w:r w:rsidRPr="002B0E1D">
        <w:rPr>
          <w:rFonts w:ascii="Cambria" w:hAnsi="Cambria"/>
          <w:sz w:val="22"/>
          <w:szCs w:val="22"/>
        </w:rPr>
        <w:t>Provide a basis for public discussion and informed comment on the CWEP;</w:t>
      </w:r>
    </w:p>
    <w:p w:rsidR="00243BB9" w:rsidRPr="002B0E1D" w:rsidRDefault="00243BB9" w:rsidP="00243BB9">
      <w:pPr>
        <w:pStyle w:val="NoSpacing"/>
        <w:ind w:left="1080"/>
        <w:rPr>
          <w:rFonts w:ascii="Cambria" w:hAnsi="Cambria"/>
          <w:sz w:val="22"/>
          <w:szCs w:val="22"/>
        </w:rPr>
      </w:pPr>
    </w:p>
    <w:p w:rsidR="0093635B" w:rsidRPr="002B0E1D" w:rsidRDefault="0093635B" w:rsidP="004A11B5">
      <w:pPr>
        <w:pStyle w:val="NoSpacing"/>
        <w:numPr>
          <w:ilvl w:val="0"/>
          <w:numId w:val="1"/>
        </w:numPr>
        <w:rPr>
          <w:rFonts w:ascii="Cambria" w:hAnsi="Cambria"/>
          <w:sz w:val="22"/>
          <w:szCs w:val="22"/>
        </w:rPr>
      </w:pPr>
      <w:r w:rsidRPr="002B0E1D">
        <w:rPr>
          <w:rFonts w:ascii="Cambria" w:hAnsi="Cambria"/>
          <w:sz w:val="22"/>
          <w:szCs w:val="22"/>
        </w:rPr>
        <w:t>Identify significant environmental, social, cultural, and eco</w:t>
      </w:r>
      <w:r w:rsidR="00243BB9" w:rsidRPr="002B0E1D">
        <w:rPr>
          <w:rFonts w:ascii="Cambria" w:hAnsi="Cambria"/>
          <w:sz w:val="22"/>
          <w:szCs w:val="22"/>
        </w:rPr>
        <w:t xml:space="preserve">nomic effects related to the </w:t>
      </w:r>
      <w:r w:rsidRPr="002B0E1D">
        <w:rPr>
          <w:rFonts w:ascii="Cambria" w:hAnsi="Cambria"/>
          <w:sz w:val="22"/>
          <w:szCs w:val="22"/>
        </w:rPr>
        <w:t>CWEP; and,</w:t>
      </w:r>
    </w:p>
    <w:p w:rsidR="00243BB9" w:rsidRPr="002B0E1D" w:rsidRDefault="00243BB9" w:rsidP="00243BB9">
      <w:pPr>
        <w:pStyle w:val="NoSpacing"/>
        <w:ind w:left="1080"/>
        <w:rPr>
          <w:rFonts w:ascii="Cambria" w:hAnsi="Cambria"/>
          <w:sz w:val="22"/>
          <w:szCs w:val="22"/>
        </w:rPr>
      </w:pPr>
    </w:p>
    <w:p w:rsidR="0093635B" w:rsidRPr="002B0E1D" w:rsidRDefault="0093635B" w:rsidP="004A11B5">
      <w:pPr>
        <w:pStyle w:val="NoSpacing"/>
        <w:numPr>
          <w:ilvl w:val="0"/>
          <w:numId w:val="1"/>
        </w:numPr>
        <w:rPr>
          <w:rFonts w:ascii="Cambria" w:hAnsi="Cambria"/>
          <w:sz w:val="22"/>
          <w:szCs w:val="22"/>
        </w:rPr>
      </w:pPr>
      <w:r w:rsidRPr="002B0E1D">
        <w:rPr>
          <w:rFonts w:ascii="Cambria" w:hAnsi="Cambria"/>
          <w:sz w:val="22"/>
          <w:szCs w:val="22"/>
        </w:rPr>
        <w:t>Provide a background on which decision makers will consider the project.</w:t>
      </w:r>
    </w:p>
    <w:p w:rsidR="00ED0EA2" w:rsidRPr="002B0E1D" w:rsidRDefault="00ED0EA2" w:rsidP="00ED0EA2">
      <w:pPr>
        <w:pStyle w:val="NoSpacing"/>
        <w:ind w:left="720"/>
        <w:rPr>
          <w:rFonts w:ascii="Cambria" w:hAnsi="Cambria"/>
          <w:sz w:val="22"/>
          <w:szCs w:val="22"/>
        </w:rPr>
      </w:pPr>
    </w:p>
    <w:p w:rsidR="0093635B" w:rsidRPr="002B0E1D" w:rsidRDefault="0093635B" w:rsidP="00ED0EA2">
      <w:pPr>
        <w:pStyle w:val="NoSpacing"/>
        <w:ind w:left="720"/>
        <w:rPr>
          <w:rFonts w:ascii="Cambria" w:hAnsi="Cambria"/>
          <w:sz w:val="22"/>
          <w:szCs w:val="22"/>
        </w:rPr>
      </w:pPr>
      <w:r w:rsidRPr="002B0E1D">
        <w:rPr>
          <w:rFonts w:ascii="Cambria" w:hAnsi="Cambria"/>
          <w:sz w:val="22"/>
          <w:szCs w:val="22"/>
        </w:rPr>
        <w:t xml:space="preserve">Information in the Application and Development Plan shall be as current as possible at the time of submission. Where information is unavailable or not yet finalized, estimates and/or alternative options shall be </w:t>
      </w:r>
      <w:proofErr w:type="gramStart"/>
      <w:r w:rsidRPr="002B0E1D">
        <w:rPr>
          <w:rFonts w:ascii="Cambria" w:hAnsi="Cambria"/>
          <w:sz w:val="22"/>
          <w:szCs w:val="22"/>
        </w:rPr>
        <w:t>provided</w:t>
      </w:r>
      <w:proofErr w:type="gramEnd"/>
      <w:r w:rsidRPr="002B0E1D">
        <w:rPr>
          <w:rFonts w:ascii="Cambria" w:hAnsi="Cambria"/>
          <w:sz w:val="22"/>
          <w:szCs w:val="22"/>
        </w:rPr>
        <w:t xml:space="preserve"> and noted as estimates or alternatives. Not all matters in the criteria are relevant to all aspects of a project. Only those matters relevant to the particular project </w:t>
      </w:r>
      <w:proofErr w:type="gramStart"/>
      <w:r w:rsidRPr="002B0E1D">
        <w:rPr>
          <w:rFonts w:ascii="Cambria" w:hAnsi="Cambria"/>
          <w:sz w:val="22"/>
          <w:szCs w:val="22"/>
        </w:rPr>
        <w:t>need be addressed</w:t>
      </w:r>
      <w:proofErr w:type="gramEnd"/>
      <w:r w:rsidRPr="002B0E1D">
        <w:rPr>
          <w:rFonts w:ascii="Cambria" w:hAnsi="Cambria"/>
          <w:sz w:val="22"/>
          <w:szCs w:val="22"/>
        </w:rPr>
        <w:t>.</w:t>
      </w:r>
    </w:p>
    <w:p w:rsidR="00ED068E" w:rsidRPr="002B0E1D" w:rsidRDefault="00ED068E" w:rsidP="00ED068E">
      <w:pPr>
        <w:pStyle w:val="NoSpacing"/>
        <w:rPr>
          <w:rFonts w:ascii="Cambria" w:hAnsi="Cambria"/>
          <w:sz w:val="22"/>
          <w:szCs w:val="22"/>
        </w:rPr>
      </w:pPr>
    </w:p>
    <w:p w:rsidR="0093635B" w:rsidRPr="002B0E1D" w:rsidRDefault="0093635B" w:rsidP="004A11B5">
      <w:pPr>
        <w:pStyle w:val="NoSpacing"/>
        <w:numPr>
          <w:ilvl w:val="0"/>
          <w:numId w:val="3"/>
        </w:numPr>
        <w:rPr>
          <w:rFonts w:ascii="Cambria" w:hAnsi="Cambria"/>
          <w:sz w:val="22"/>
          <w:szCs w:val="22"/>
        </w:rPr>
      </w:pPr>
      <w:r w:rsidRPr="002B0E1D">
        <w:rPr>
          <w:rFonts w:ascii="Cambria" w:hAnsi="Cambria"/>
          <w:b/>
          <w:bCs/>
          <w:sz w:val="22"/>
          <w:szCs w:val="22"/>
          <w:u w:val="single"/>
        </w:rPr>
        <w:t>Intent</w:t>
      </w:r>
      <w:r w:rsidRPr="002B0E1D">
        <w:rPr>
          <w:rFonts w:ascii="Cambria" w:hAnsi="Cambria"/>
          <w:sz w:val="22"/>
          <w:szCs w:val="22"/>
        </w:rPr>
        <w:t>.</w:t>
      </w:r>
    </w:p>
    <w:p w:rsidR="00ED068E"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p>
    <w:p w:rsidR="0093635B" w:rsidRPr="002B0E1D" w:rsidRDefault="0093635B" w:rsidP="00ED0EA2">
      <w:pPr>
        <w:pStyle w:val="NoSpacing"/>
        <w:ind w:firstLine="720"/>
        <w:rPr>
          <w:rFonts w:ascii="Cambria" w:hAnsi="Cambria"/>
          <w:sz w:val="22"/>
          <w:szCs w:val="22"/>
        </w:rPr>
      </w:pPr>
      <w:r w:rsidRPr="002B0E1D">
        <w:rPr>
          <w:rFonts w:ascii="Cambria" w:hAnsi="Cambria"/>
          <w:sz w:val="22"/>
          <w:szCs w:val="22"/>
        </w:rPr>
        <w:t xml:space="preserve">These criteria </w:t>
      </w:r>
      <w:proofErr w:type="gramStart"/>
      <w:r w:rsidRPr="002B0E1D">
        <w:rPr>
          <w:rFonts w:ascii="Cambria" w:hAnsi="Cambria"/>
          <w:sz w:val="22"/>
          <w:szCs w:val="22"/>
        </w:rPr>
        <w:t>are intended</w:t>
      </w:r>
      <w:proofErr w:type="gramEnd"/>
      <w:r w:rsidRPr="002B0E1D">
        <w:rPr>
          <w:rFonts w:ascii="Cambria" w:hAnsi="Cambria"/>
          <w:sz w:val="22"/>
          <w:szCs w:val="22"/>
        </w:rPr>
        <w:t xml:space="preserve"> to:</w:t>
      </w:r>
    </w:p>
    <w:p w:rsidR="00ED0EA2" w:rsidRPr="002B0E1D" w:rsidRDefault="00ED0EA2" w:rsidP="00ED0EA2">
      <w:pPr>
        <w:pStyle w:val="NoSpacing"/>
        <w:ind w:firstLine="720"/>
        <w:rPr>
          <w:rFonts w:ascii="Cambria" w:hAnsi="Cambria"/>
          <w:sz w:val="22"/>
          <w:szCs w:val="22"/>
        </w:rPr>
      </w:pPr>
    </w:p>
    <w:p w:rsidR="0093635B" w:rsidRPr="002B0E1D" w:rsidRDefault="0093635B" w:rsidP="004A11B5">
      <w:pPr>
        <w:pStyle w:val="NoSpacing"/>
        <w:numPr>
          <w:ilvl w:val="0"/>
          <w:numId w:val="2"/>
        </w:numPr>
        <w:rPr>
          <w:rFonts w:ascii="Cambria" w:hAnsi="Cambria"/>
          <w:sz w:val="22"/>
          <w:szCs w:val="22"/>
        </w:rPr>
      </w:pPr>
      <w:r w:rsidRPr="002B0E1D">
        <w:rPr>
          <w:rFonts w:ascii="Cambria" w:hAnsi="Cambria"/>
          <w:sz w:val="22"/>
          <w:szCs w:val="22"/>
        </w:rPr>
        <w:t xml:space="preserve">Address major issues associated with the project; however, they are not all inclusive.  Issues not listed </w:t>
      </w:r>
      <w:proofErr w:type="gramStart"/>
      <w:r w:rsidRPr="002B0E1D">
        <w:rPr>
          <w:rFonts w:ascii="Cambria" w:hAnsi="Cambria"/>
          <w:sz w:val="22"/>
          <w:szCs w:val="22"/>
        </w:rPr>
        <w:t>may be deemed</w:t>
      </w:r>
      <w:proofErr w:type="gramEnd"/>
      <w:r w:rsidRPr="002B0E1D">
        <w:rPr>
          <w:rFonts w:ascii="Cambria" w:hAnsi="Cambria"/>
          <w:sz w:val="22"/>
          <w:szCs w:val="22"/>
        </w:rPr>
        <w:t xml:space="preserve"> significant and issues may emerge as significant (studies, public input) during the course of review.</w:t>
      </w:r>
    </w:p>
    <w:p w:rsidR="00ED0EA2" w:rsidRPr="002B0E1D" w:rsidRDefault="00ED0EA2" w:rsidP="00ED068E">
      <w:pPr>
        <w:pStyle w:val="NoSpacing"/>
        <w:rPr>
          <w:rFonts w:ascii="Cambria" w:hAnsi="Cambria"/>
          <w:sz w:val="22"/>
          <w:szCs w:val="22"/>
        </w:rPr>
      </w:pPr>
    </w:p>
    <w:p w:rsidR="0093635B" w:rsidRPr="002B0E1D" w:rsidRDefault="0093635B" w:rsidP="004A11B5">
      <w:pPr>
        <w:pStyle w:val="NoSpacing"/>
        <w:numPr>
          <w:ilvl w:val="0"/>
          <w:numId w:val="2"/>
        </w:numPr>
        <w:rPr>
          <w:rFonts w:ascii="Cambria" w:hAnsi="Cambria"/>
          <w:sz w:val="22"/>
          <w:szCs w:val="22"/>
        </w:rPr>
      </w:pPr>
      <w:r w:rsidRPr="002B0E1D">
        <w:rPr>
          <w:rFonts w:ascii="Cambria" w:hAnsi="Cambria"/>
          <w:sz w:val="22"/>
          <w:szCs w:val="22"/>
        </w:rPr>
        <w:t xml:space="preserve">These criteria </w:t>
      </w:r>
      <w:proofErr w:type="gramStart"/>
      <w:r w:rsidRPr="002B0E1D">
        <w:rPr>
          <w:rFonts w:ascii="Cambria" w:hAnsi="Cambria"/>
          <w:sz w:val="22"/>
          <w:szCs w:val="22"/>
        </w:rPr>
        <w:t>are not intended</w:t>
      </w:r>
      <w:proofErr w:type="gramEnd"/>
      <w:r w:rsidRPr="002B0E1D">
        <w:rPr>
          <w:rFonts w:ascii="Cambria" w:hAnsi="Cambria"/>
          <w:sz w:val="22"/>
          <w:szCs w:val="22"/>
        </w:rPr>
        <w:t xml:space="preserve"> to regulate the installation of the smaller individual private wind energy conversion systems. (See Sections 6-100B14 and Section 2-102 for definition of Height, Maximum.)</w:t>
      </w:r>
    </w:p>
    <w:p w:rsidR="00ED0EA2" w:rsidRPr="002B0E1D" w:rsidRDefault="00ED0EA2" w:rsidP="00ED068E">
      <w:pPr>
        <w:pStyle w:val="NoSpacing"/>
        <w:rPr>
          <w:rFonts w:ascii="Cambria" w:hAnsi="Cambria"/>
          <w:sz w:val="22"/>
          <w:szCs w:val="22"/>
        </w:rPr>
      </w:pPr>
    </w:p>
    <w:p w:rsidR="00056095" w:rsidRPr="002B0E1D" w:rsidRDefault="00056095">
      <w:pPr>
        <w:autoSpaceDE/>
        <w:autoSpaceDN/>
        <w:adjustRightInd/>
        <w:spacing w:after="200" w:line="276" w:lineRule="auto"/>
        <w:rPr>
          <w:rFonts w:ascii="Cambria" w:hAnsi="Cambria"/>
          <w:sz w:val="22"/>
          <w:szCs w:val="22"/>
        </w:rPr>
      </w:pPr>
      <w:r w:rsidRPr="002B0E1D">
        <w:rPr>
          <w:rFonts w:ascii="Cambria" w:hAnsi="Cambria"/>
          <w:sz w:val="22"/>
          <w:szCs w:val="22"/>
        </w:rPr>
        <w:br w:type="page"/>
      </w:r>
    </w:p>
    <w:p w:rsidR="0093635B" w:rsidRPr="002B0E1D" w:rsidRDefault="0093635B" w:rsidP="00ED0EA2">
      <w:pPr>
        <w:pStyle w:val="NoSpacing"/>
        <w:ind w:left="720"/>
        <w:rPr>
          <w:rFonts w:ascii="Cambria" w:hAnsi="Cambria"/>
          <w:sz w:val="22"/>
          <w:szCs w:val="22"/>
        </w:rPr>
      </w:pPr>
      <w:r w:rsidRPr="002B0E1D">
        <w:rPr>
          <w:rFonts w:ascii="Cambria" w:hAnsi="Cambria"/>
          <w:sz w:val="22"/>
          <w:szCs w:val="22"/>
        </w:rPr>
        <w:lastRenderedPageBreak/>
        <w:t xml:space="preserve">The Development Plan </w:t>
      </w:r>
      <w:proofErr w:type="gramStart"/>
      <w:r w:rsidRPr="002B0E1D">
        <w:rPr>
          <w:rFonts w:ascii="Cambria" w:hAnsi="Cambria"/>
          <w:sz w:val="22"/>
          <w:szCs w:val="22"/>
        </w:rPr>
        <w:t>shall be written</w:t>
      </w:r>
      <w:proofErr w:type="gramEnd"/>
      <w:r w:rsidRPr="002B0E1D">
        <w:rPr>
          <w:rFonts w:ascii="Cambria" w:hAnsi="Cambria"/>
          <w:sz w:val="22"/>
          <w:szCs w:val="22"/>
        </w:rPr>
        <w:t xml:space="preserve"> in a style that is easily understood by the general reader. Technical terminology </w:t>
      </w:r>
      <w:proofErr w:type="gramStart"/>
      <w:r w:rsidRPr="002B0E1D">
        <w:rPr>
          <w:rFonts w:ascii="Cambria" w:hAnsi="Cambria"/>
          <w:sz w:val="22"/>
          <w:szCs w:val="22"/>
        </w:rPr>
        <w:t>shall be avoided</w:t>
      </w:r>
      <w:proofErr w:type="gramEnd"/>
      <w:r w:rsidRPr="002B0E1D">
        <w:rPr>
          <w:rFonts w:ascii="Cambria" w:hAnsi="Cambria"/>
          <w:sz w:val="22"/>
          <w:szCs w:val="22"/>
        </w:rPr>
        <w:t xml:space="preserve"> as much as possible. Detailed technical data, statistics and supplementary information </w:t>
      </w:r>
      <w:proofErr w:type="gramStart"/>
      <w:r w:rsidRPr="002B0E1D">
        <w:rPr>
          <w:rFonts w:ascii="Cambria" w:hAnsi="Cambria"/>
          <w:sz w:val="22"/>
          <w:szCs w:val="22"/>
        </w:rPr>
        <w:t>required to support the main text is to be included as appendices</w:t>
      </w:r>
      <w:proofErr w:type="gramEnd"/>
      <w:r w:rsidRPr="002B0E1D">
        <w:rPr>
          <w:rFonts w:ascii="Cambria" w:hAnsi="Cambria"/>
          <w:sz w:val="22"/>
          <w:szCs w:val="22"/>
        </w:rPr>
        <w:t>. All sources of information are to be referenced, and must be current. Information presented as maps, diagrams or plans is preferred as it is generally easier to understand.</w:t>
      </w:r>
    </w:p>
    <w:p w:rsidR="00ED0EA2" w:rsidRPr="002B0E1D" w:rsidRDefault="00ED0EA2" w:rsidP="00ED068E">
      <w:pPr>
        <w:pStyle w:val="NoSpacing"/>
        <w:rPr>
          <w:rFonts w:ascii="Cambria" w:hAnsi="Cambria"/>
          <w:sz w:val="22"/>
          <w:szCs w:val="22"/>
        </w:rPr>
      </w:pPr>
    </w:p>
    <w:p w:rsidR="0093635B" w:rsidRPr="002B0E1D" w:rsidRDefault="0093635B" w:rsidP="00ED0EA2">
      <w:pPr>
        <w:pStyle w:val="NoSpacing"/>
        <w:ind w:left="720"/>
        <w:rPr>
          <w:rFonts w:ascii="Cambria" w:hAnsi="Cambria"/>
          <w:sz w:val="22"/>
          <w:szCs w:val="22"/>
        </w:rPr>
      </w:pPr>
      <w:r w:rsidRPr="002B0E1D">
        <w:rPr>
          <w:rFonts w:ascii="Cambria" w:hAnsi="Cambria"/>
          <w:sz w:val="22"/>
          <w:szCs w:val="22"/>
        </w:rPr>
        <w:t xml:space="preserve">Close consultation with the Zoning Administrator during preparation of the Development Plan is highly recommended. More than one draft may be required before it </w:t>
      </w:r>
      <w:proofErr w:type="gramStart"/>
      <w:r w:rsidRPr="002B0E1D">
        <w:rPr>
          <w:rFonts w:ascii="Cambria" w:hAnsi="Cambria"/>
          <w:sz w:val="22"/>
          <w:szCs w:val="22"/>
        </w:rPr>
        <w:t>is considered</w:t>
      </w:r>
      <w:proofErr w:type="gramEnd"/>
      <w:r w:rsidRPr="002B0E1D">
        <w:rPr>
          <w:rFonts w:ascii="Cambria" w:hAnsi="Cambria"/>
          <w:sz w:val="22"/>
          <w:szCs w:val="22"/>
        </w:rPr>
        <w:t xml:space="preserve"> suitable for presentation to the Planning Commission.</w:t>
      </w:r>
    </w:p>
    <w:p w:rsidR="00ED0EA2" w:rsidRPr="002B0E1D" w:rsidRDefault="00ED0EA2" w:rsidP="00ED068E">
      <w:pPr>
        <w:pStyle w:val="NoSpacing"/>
        <w:rPr>
          <w:rFonts w:ascii="Cambria" w:hAnsi="Cambria"/>
          <w:sz w:val="22"/>
          <w:szCs w:val="22"/>
        </w:rPr>
      </w:pPr>
    </w:p>
    <w:p w:rsidR="0093635B" w:rsidRPr="002B0E1D" w:rsidRDefault="0093635B" w:rsidP="00ED0EA2">
      <w:pPr>
        <w:pStyle w:val="NoSpacing"/>
        <w:ind w:left="720"/>
        <w:rPr>
          <w:rFonts w:ascii="Cambria" w:hAnsi="Cambria"/>
          <w:sz w:val="22"/>
          <w:szCs w:val="22"/>
        </w:rPr>
      </w:pPr>
      <w:r w:rsidRPr="002B0E1D">
        <w:rPr>
          <w:rFonts w:ascii="Cambria" w:hAnsi="Cambria"/>
          <w:sz w:val="22"/>
          <w:szCs w:val="22"/>
        </w:rPr>
        <w:t xml:space="preserve">These requirements specify the maps, information surveys and studies that </w:t>
      </w:r>
      <w:proofErr w:type="gramStart"/>
      <w:r w:rsidRPr="002B0E1D">
        <w:rPr>
          <w:rFonts w:ascii="Cambria" w:hAnsi="Cambria"/>
          <w:sz w:val="22"/>
          <w:szCs w:val="22"/>
        </w:rPr>
        <w:t>must be submitted</w:t>
      </w:r>
      <w:proofErr w:type="gramEnd"/>
      <w:r w:rsidRPr="002B0E1D">
        <w:rPr>
          <w:rFonts w:ascii="Cambria" w:hAnsi="Cambria"/>
          <w:sz w:val="22"/>
          <w:szCs w:val="22"/>
        </w:rPr>
        <w:t xml:space="preserve"> as part of the Special Use application. The County may adjust the standards for future projects based on the results of monitoring avian collisions; the success or failure of remedial actions required in the decommissioning process; and with the changing technology in wind generated electricity.</w:t>
      </w:r>
    </w:p>
    <w:p w:rsidR="00ED0EA2" w:rsidRPr="002B0E1D" w:rsidRDefault="00ED0EA2" w:rsidP="00ED068E">
      <w:pPr>
        <w:pStyle w:val="NoSpacing"/>
        <w:rPr>
          <w:rFonts w:ascii="Cambria" w:hAnsi="Cambria"/>
          <w:sz w:val="22"/>
          <w:szCs w:val="22"/>
        </w:rPr>
      </w:pPr>
    </w:p>
    <w:p w:rsidR="0093635B" w:rsidRPr="002B0E1D" w:rsidRDefault="0093635B" w:rsidP="00ED0EA2">
      <w:pPr>
        <w:pStyle w:val="NoSpacing"/>
        <w:ind w:left="720"/>
        <w:rPr>
          <w:rFonts w:ascii="Cambria" w:hAnsi="Cambria"/>
          <w:sz w:val="22"/>
          <w:szCs w:val="22"/>
        </w:rPr>
      </w:pPr>
      <w:r w:rsidRPr="002B0E1D">
        <w:rPr>
          <w:rFonts w:ascii="Cambria" w:hAnsi="Cambria"/>
          <w:sz w:val="22"/>
          <w:szCs w:val="22"/>
        </w:rPr>
        <w:t>If approved, the Special Use shall encompass the perimeter of the proposed CWEP. One application, with landowner’s signatures(s), shall be required for all the land located within the perimeter of the Special Use.</w:t>
      </w:r>
    </w:p>
    <w:p w:rsidR="00ED068E" w:rsidRPr="002B0E1D" w:rsidRDefault="00ED068E" w:rsidP="00ED068E">
      <w:pPr>
        <w:pStyle w:val="NoSpacing"/>
        <w:rPr>
          <w:rFonts w:ascii="Cambria" w:hAnsi="Cambria"/>
          <w:sz w:val="22"/>
          <w:szCs w:val="22"/>
        </w:rPr>
      </w:pPr>
    </w:p>
    <w:p w:rsidR="0093635B" w:rsidRPr="002B0E1D" w:rsidRDefault="0093635B" w:rsidP="004A11B5">
      <w:pPr>
        <w:pStyle w:val="NoSpacing"/>
        <w:numPr>
          <w:ilvl w:val="0"/>
          <w:numId w:val="3"/>
        </w:numPr>
        <w:rPr>
          <w:rFonts w:ascii="Cambria" w:hAnsi="Cambria"/>
          <w:sz w:val="22"/>
          <w:szCs w:val="22"/>
        </w:rPr>
      </w:pPr>
      <w:r w:rsidRPr="002B0E1D">
        <w:rPr>
          <w:rFonts w:ascii="Cambria" w:hAnsi="Cambria"/>
          <w:b/>
          <w:bCs/>
          <w:sz w:val="22"/>
          <w:szCs w:val="22"/>
          <w:u w:val="single"/>
        </w:rPr>
        <w:t>Key Issues</w:t>
      </w:r>
      <w:r w:rsidRPr="002B0E1D">
        <w:rPr>
          <w:rFonts w:ascii="Cambria" w:hAnsi="Cambria"/>
          <w:sz w:val="22"/>
          <w:szCs w:val="22"/>
        </w:rPr>
        <w:t>.</w:t>
      </w:r>
    </w:p>
    <w:p w:rsidR="00ED068E" w:rsidRPr="002B0E1D" w:rsidRDefault="00ED068E" w:rsidP="00ED068E">
      <w:pPr>
        <w:pStyle w:val="NoSpacing"/>
        <w:rPr>
          <w:rFonts w:ascii="Cambria" w:hAnsi="Cambria"/>
          <w:sz w:val="22"/>
          <w:szCs w:val="22"/>
        </w:rPr>
      </w:pPr>
    </w:p>
    <w:p w:rsidR="0093635B" w:rsidRPr="002B0E1D" w:rsidRDefault="0093635B" w:rsidP="001D14B4">
      <w:pPr>
        <w:pStyle w:val="NoSpacing"/>
        <w:ind w:left="720"/>
        <w:rPr>
          <w:rFonts w:ascii="Cambria" w:hAnsi="Cambria"/>
          <w:sz w:val="22"/>
          <w:szCs w:val="22"/>
        </w:rPr>
      </w:pPr>
      <w:r w:rsidRPr="002B0E1D">
        <w:rPr>
          <w:rFonts w:ascii="Cambria" w:hAnsi="Cambria"/>
          <w:sz w:val="22"/>
          <w:szCs w:val="22"/>
        </w:rPr>
        <w:t xml:space="preserve">Key issues relating to a CWEP </w:t>
      </w:r>
      <w:proofErr w:type="gramStart"/>
      <w:r w:rsidRPr="002B0E1D">
        <w:rPr>
          <w:rFonts w:ascii="Cambria" w:hAnsi="Cambria"/>
          <w:sz w:val="22"/>
          <w:szCs w:val="22"/>
        </w:rPr>
        <w:t>are listed</w:t>
      </w:r>
      <w:proofErr w:type="gramEnd"/>
      <w:r w:rsidRPr="002B0E1D">
        <w:rPr>
          <w:rFonts w:ascii="Cambria" w:hAnsi="Cambria"/>
          <w:sz w:val="22"/>
          <w:szCs w:val="22"/>
        </w:rPr>
        <w:t xml:space="preserve"> below. These issues include, but are not limited </w:t>
      </w:r>
      <w:proofErr w:type="gramStart"/>
      <w:r w:rsidRPr="002B0E1D">
        <w:rPr>
          <w:rFonts w:ascii="Cambria" w:hAnsi="Cambria"/>
          <w:sz w:val="22"/>
          <w:szCs w:val="22"/>
        </w:rPr>
        <w:t>to</w:t>
      </w:r>
      <w:proofErr w:type="gramEnd"/>
      <w:r w:rsidRPr="002B0E1D">
        <w:rPr>
          <w:rFonts w:ascii="Cambria" w:hAnsi="Cambria"/>
          <w:sz w:val="22"/>
          <w:szCs w:val="22"/>
        </w:rPr>
        <w:t>:</w:t>
      </w:r>
    </w:p>
    <w:p w:rsidR="00ED0EA2" w:rsidRPr="002B0E1D" w:rsidRDefault="00ED0EA2" w:rsidP="00ED068E">
      <w:pPr>
        <w:pStyle w:val="NoSpacing"/>
        <w:rPr>
          <w:rFonts w:ascii="Cambria" w:hAnsi="Cambria"/>
          <w:sz w:val="22"/>
          <w:szCs w:val="22"/>
        </w:rPr>
      </w:pPr>
    </w:p>
    <w:p w:rsidR="0093635B" w:rsidRPr="002B0E1D" w:rsidRDefault="00ED0EA2" w:rsidP="00ED068E">
      <w:pPr>
        <w:pStyle w:val="NoSpacing"/>
        <w:rPr>
          <w:rFonts w:ascii="Cambria" w:hAnsi="Cambria"/>
          <w:sz w:val="22"/>
          <w:szCs w:val="22"/>
        </w:rPr>
      </w:pPr>
      <w:r w:rsidRPr="002B0E1D">
        <w:rPr>
          <w:rFonts w:ascii="Cambria" w:hAnsi="Cambria"/>
          <w:sz w:val="22"/>
          <w:szCs w:val="22"/>
        </w:rPr>
        <w:tab/>
        <w:t>• Land Use</w:t>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r w:rsidR="0093635B" w:rsidRPr="002B0E1D">
        <w:rPr>
          <w:rFonts w:ascii="Cambria" w:hAnsi="Cambria"/>
          <w:sz w:val="22"/>
          <w:szCs w:val="22"/>
        </w:rPr>
        <w:t xml:space="preserve">• </w:t>
      </w:r>
      <w:r w:rsidR="00D02CFF" w:rsidRPr="002B0E1D">
        <w:rPr>
          <w:rFonts w:ascii="Cambria" w:hAnsi="Cambria"/>
          <w:sz w:val="22"/>
          <w:szCs w:val="22"/>
        </w:rPr>
        <w:t xml:space="preserve">Electromagnetic Interference </w:t>
      </w:r>
    </w:p>
    <w:p w:rsidR="00ED0EA2" w:rsidRPr="002B0E1D" w:rsidRDefault="00ED0EA2" w:rsidP="00ED068E">
      <w:pPr>
        <w:pStyle w:val="NoSpacing"/>
        <w:rPr>
          <w:rFonts w:ascii="Cambria" w:hAnsi="Cambria"/>
          <w:sz w:val="22"/>
          <w:szCs w:val="22"/>
        </w:rPr>
      </w:pPr>
    </w:p>
    <w:p w:rsidR="00ED0EA2" w:rsidRPr="002B0E1D" w:rsidRDefault="00ED0EA2" w:rsidP="00ED068E">
      <w:pPr>
        <w:pStyle w:val="NoSpacing"/>
        <w:rPr>
          <w:rFonts w:ascii="Cambria" w:hAnsi="Cambria"/>
          <w:sz w:val="22"/>
          <w:szCs w:val="22"/>
        </w:rPr>
      </w:pPr>
      <w:r w:rsidRPr="002B0E1D">
        <w:rPr>
          <w:rFonts w:ascii="Cambria" w:hAnsi="Cambria"/>
          <w:sz w:val="22"/>
          <w:szCs w:val="22"/>
        </w:rPr>
        <w:tab/>
        <w:t>• Visual Impact</w:t>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r w:rsidR="002B0E1D">
        <w:rPr>
          <w:rFonts w:ascii="Cambria" w:hAnsi="Cambria"/>
          <w:sz w:val="22"/>
          <w:szCs w:val="22"/>
        </w:rPr>
        <w:tab/>
      </w:r>
      <w:r w:rsidR="0093635B" w:rsidRPr="002B0E1D">
        <w:rPr>
          <w:rFonts w:ascii="Cambria" w:hAnsi="Cambria"/>
          <w:sz w:val="22"/>
          <w:szCs w:val="22"/>
        </w:rPr>
        <w:t xml:space="preserve">• </w:t>
      </w:r>
      <w:r w:rsidR="00D02CFF" w:rsidRPr="002B0E1D">
        <w:rPr>
          <w:rFonts w:ascii="Cambria" w:hAnsi="Cambria"/>
          <w:sz w:val="22"/>
          <w:szCs w:val="22"/>
        </w:rPr>
        <w:t>Reception Interference</w:t>
      </w:r>
    </w:p>
    <w:p w:rsidR="0093635B" w:rsidRPr="002B0E1D" w:rsidRDefault="00D02CFF" w:rsidP="00ED068E">
      <w:pPr>
        <w:pStyle w:val="NoSpacing"/>
        <w:rPr>
          <w:rFonts w:ascii="Cambria" w:hAnsi="Cambria"/>
          <w:sz w:val="22"/>
          <w:szCs w:val="22"/>
        </w:rPr>
      </w:pPr>
      <w:r w:rsidRPr="002B0E1D">
        <w:rPr>
          <w:rFonts w:ascii="Cambria" w:hAnsi="Cambria"/>
          <w:sz w:val="22"/>
          <w:szCs w:val="22"/>
        </w:rPr>
        <w:t xml:space="preserve"> </w:t>
      </w:r>
    </w:p>
    <w:p w:rsidR="0093635B" w:rsidRPr="002B0E1D" w:rsidRDefault="00ED0EA2" w:rsidP="00ED068E">
      <w:pPr>
        <w:pStyle w:val="NoSpacing"/>
        <w:rPr>
          <w:rFonts w:ascii="Cambria" w:hAnsi="Cambria"/>
          <w:sz w:val="22"/>
          <w:szCs w:val="22"/>
        </w:rPr>
      </w:pPr>
      <w:r w:rsidRPr="002B0E1D">
        <w:rPr>
          <w:rFonts w:ascii="Cambria" w:hAnsi="Cambria"/>
          <w:sz w:val="22"/>
          <w:szCs w:val="22"/>
        </w:rPr>
        <w:tab/>
        <w:t>• Noise</w:t>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r w:rsidR="0093635B" w:rsidRPr="002B0E1D">
        <w:rPr>
          <w:rFonts w:ascii="Cambria" w:hAnsi="Cambria"/>
          <w:sz w:val="22"/>
          <w:szCs w:val="22"/>
        </w:rPr>
        <w:t xml:space="preserve">• </w:t>
      </w:r>
      <w:r w:rsidR="00D02CFF" w:rsidRPr="002B0E1D">
        <w:rPr>
          <w:rFonts w:ascii="Cambria" w:hAnsi="Cambria"/>
          <w:sz w:val="22"/>
          <w:szCs w:val="22"/>
        </w:rPr>
        <w:t xml:space="preserve">Cultural Heritage </w:t>
      </w:r>
    </w:p>
    <w:p w:rsidR="00ED0EA2" w:rsidRPr="002B0E1D" w:rsidRDefault="00ED0EA2" w:rsidP="00ED068E">
      <w:pPr>
        <w:pStyle w:val="NoSpacing"/>
        <w:rPr>
          <w:rFonts w:ascii="Cambria" w:hAnsi="Cambria"/>
          <w:sz w:val="22"/>
          <w:szCs w:val="22"/>
        </w:rPr>
      </w:pPr>
    </w:p>
    <w:p w:rsidR="0093635B" w:rsidRPr="002B0E1D" w:rsidRDefault="0093635B" w:rsidP="00ED068E">
      <w:pPr>
        <w:pStyle w:val="NoSpacing"/>
        <w:rPr>
          <w:rFonts w:ascii="Cambria" w:hAnsi="Cambria"/>
          <w:sz w:val="22"/>
          <w:szCs w:val="22"/>
        </w:rPr>
      </w:pPr>
      <w:r w:rsidRPr="002B0E1D">
        <w:rPr>
          <w:rFonts w:ascii="Cambria" w:hAnsi="Cambria"/>
          <w:sz w:val="22"/>
          <w:szCs w:val="22"/>
        </w:rPr>
        <w:tab/>
        <w:t>• Bird migration / strikes</w:t>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t xml:space="preserve">• </w:t>
      </w:r>
      <w:r w:rsidR="00D02CFF" w:rsidRPr="002B0E1D">
        <w:rPr>
          <w:rFonts w:ascii="Cambria" w:hAnsi="Cambria"/>
          <w:sz w:val="22"/>
          <w:szCs w:val="22"/>
        </w:rPr>
        <w:t xml:space="preserve">Native Vegetation / Weeds </w:t>
      </w:r>
    </w:p>
    <w:p w:rsidR="00ED0EA2" w:rsidRPr="002B0E1D" w:rsidRDefault="00ED0EA2" w:rsidP="00ED068E">
      <w:pPr>
        <w:pStyle w:val="NoSpacing"/>
        <w:rPr>
          <w:rFonts w:ascii="Cambria" w:hAnsi="Cambria"/>
          <w:sz w:val="22"/>
          <w:szCs w:val="22"/>
        </w:rPr>
      </w:pPr>
    </w:p>
    <w:p w:rsidR="0093635B" w:rsidRPr="002B0E1D" w:rsidRDefault="0093635B" w:rsidP="00ED068E">
      <w:pPr>
        <w:pStyle w:val="NoSpacing"/>
        <w:rPr>
          <w:rFonts w:ascii="Cambria" w:hAnsi="Cambria"/>
          <w:sz w:val="22"/>
          <w:szCs w:val="22"/>
        </w:rPr>
      </w:pPr>
      <w:r w:rsidRPr="002B0E1D">
        <w:rPr>
          <w:rFonts w:ascii="Cambria" w:hAnsi="Cambria"/>
          <w:sz w:val="22"/>
          <w:szCs w:val="22"/>
        </w:rPr>
        <w:tab/>
        <w:t>• Endangered Species</w:t>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t xml:space="preserve">• </w:t>
      </w:r>
      <w:r w:rsidR="00D02CFF" w:rsidRPr="002B0E1D">
        <w:rPr>
          <w:rFonts w:ascii="Cambria" w:hAnsi="Cambria"/>
          <w:sz w:val="22"/>
          <w:szCs w:val="22"/>
        </w:rPr>
        <w:t xml:space="preserve">Cumulative Impact </w:t>
      </w:r>
    </w:p>
    <w:p w:rsidR="00ED0EA2" w:rsidRPr="002B0E1D" w:rsidRDefault="00ED0EA2" w:rsidP="00ED068E">
      <w:pPr>
        <w:pStyle w:val="NoSpacing"/>
        <w:rPr>
          <w:rFonts w:ascii="Cambria" w:hAnsi="Cambria"/>
          <w:sz w:val="22"/>
          <w:szCs w:val="22"/>
        </w:rPr>
      </w:pPr>
    </w:p>
    <w:p w:rsidR="0093635B" w:rsidRPr="002B0E1D" w:rsidRDefault="00ED0EA2" w:rsidP="00ED068E">
      <w:pPr>
        <w:pStyle w:val="NoSpacing"/>
        <w:rPr>
          <w:rFonts w:ascii="Cambria" w:hAnsi="Cambria"/>
          <w:sz w:val="22"/>
          <w:szCs w:val="22"/>
        </w:rPr>
      </w:pPr>
      <w:r w:rsidRPr="002B0E1D">
        <w:rPr>
          <w:rFonts w:ascii="Cambria" w:hAnsi="Cambria"/>
          <w:sz w:val="22"/>
          <w:szCs w:val="22"/>
        </w:rPr>
        <w:tab/>
        <w:t>• Soil Erosion</w:t>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r w:rsidR="0093635B" w:rsidRPr="002B0E1D">
        <w:rPr>
          <w:rFonts w:ascii="Cambria" w:hAnsi="Cambria"/>
          <w:sz w:val="22"/>
          <w:szCs w:val="22"/>
        </w:rPr>
        <w:t xml:space="preserve">• </w:t>
      </w:r>
      <w:r w:rsidR="00D02CFF" w:rsidRPr="002B0E1D">
        <w:rPr>
          <w:rFonts w:ascii="Cambria" w:hAnsi="Cambria"/>
          <w:sz w:val="22"/>
          <w:szCs w:val="22"/>
        </w:rPr>
        <w:t xml:space="preserve">Wildlife Habitat </w:t>
      </w:r>
    </w:p>
    <w:p w:rsidR="00ED0EA2" w:rsidRPr="002B0E1D" w:rsidRDefault="00ED0EA2" w:rsidP="00ED068E">
      <w:pPr>
        <w:pStyle w:val="NoSpacing"/>
        <w:rPr>
          <w:rFonts w:ascii="Cambria" w:hAnsi="Cambria"/>
          <w:sz w:val="22"/>
          <w:szCs w:val="22"/>
        </w:rPr>
      </w:pPr>
    </w:p>
    <w:p w:rsidR="0093635B" w:rsidRPr="002B0E1D" w:rsidRDefault="00ED0EA2" w:rsidP="00ED068E">
      <w:pPr>
        <w:pStyle w:val="NoSpacing"/>
        <w:rPr>
          <w:rFonts w:ascii="Cambria" w:hAnsi="Cambria"/>
          <w:sz w:val="22"/>
          <w:szCs w:val="22"/>
        </w:rPr>
      </w:pPr>
      <w:r w:rsidRPr="002B0E1D">
        <w:rPr>
          <w:rFonts w:ascii="Cambria" w:hAnsi="Cambria"/>
          <w:sz w:val="22"/>
          <w:szCs w:val="22"/>
        </w:rPr>
        <w:tab/>
        <w:t>• Water Quality</w:t>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r w:rsidR="0093635B" w:rsidRPr="002B0E1D">
        <w:rPr>
          <w:rFonts w:ascii="Cambria" w:hAnsi="Cambria"/>
          <w:sz w:val="22"/>
          <w:szCs w:val="22"/>
        </w:rPr>
        <w:t xml:space="preserve">• </w:t>
      </w:r>
      <w:r w:rsidR="00D02CFF" w:rsidRPr="002B0E1D">
        <w:rPr>
          <w:rFonts w:ascii="Cambria" w:hAnsi="Cambria"/>
          <w:sz w:val="22"/>
          <w:szCs w:val="22"/>
        </w:rPr>
        <w:t xml:space="preserve">Public Health and Safety </w:t>
      </w:r>
    </w:p>
    <w:p w:rsidR="00ED0EA2" w:rsidRPr="002B0E1D" w:rsidRDefault="00ED0EA2" w:rsidP="00ED068E">
      <w:pPr>
        <w:pStyle w:val="NoSpacing"/>
        <w:rPr>
          <w:rFonts w:ascii="Cambria" w:hAnsi="Cambria"/>
          <w:sz w:val="22"/>
          <w:szCs w:val="22"/>
        </w:rPr>
      </w:pPr>
    </w:p>
    <w:p w:rsidR="0093635B" w:rsidRPr="002B0E1D" w:rsidRDefault="0093635B" w:rsidP="00ED068E">
      <w:pPr>
        <w:pStyle w:val="NoSpacing"/>
        <w:rPr>
          <w:rFonts w:ascii="Cambria" w:hAnsi="Cambria"/>
          <w:sz w:val="22"/>
          <w:szCs w:val="22"/>
        </w:rPr>
      </w:pPr>
      <w:r w:rsidRPr="002B0E1D">
        <w:rPr>
          <w:rFonts w:ascii="Cambria" w:hAnsi="Cambria"/>
          <w:sz w:val="22"/>
          <w:szCs w:val="22"/>
        </w:rPr>
        <w:tab/>
        <w:t>• Infr</w:t>
      </w:r>
      <w:r w:rsidR="00ED0EA2" w:rsidRPr="002B0E1D">
        <w:rPr>
          <w:rFonts w:ascii="Cambria" w:hAnsi="Cambria"/>
          <w:sz w:val="22"/>
          <w:szCs w:val="22"/>
        </w:rPr>
        <w:t>astructure</w:t>
      </w:r>
      <w:r w:rsidR="00ED0EA2" w:rsidRPr="002B0E1D">
        <w:rPr>
          <w:rFonts w:ascii="Cambria" w:hAnsi="Cambria"/>
          <w:sz w:val="22"/>
          <w:szCs w:val="22"/>
        </w:rPr>
        <w:tab/>
      </w:r>
      <w:r w:rsidR="00ED0EA2" w:rsidRPr="002B0E1D">
        <w:rPr>
          <w:rFonts w:ascii="Cambria" w:hAnsi="Cambria"/>
          <w:sz w:val="22"/>
          <w:szCs w:val="22"/>
        </w:rPr>
        <w:tab/>
      </w:r>
      <w:r w:rsidR="00ED0EA2" w:rsidRPr="002B0E1D">
        <w:rPr>
          <w:rFonts w:ascii="Cambria" w:hAnsi="Cambria"/>
          <w:sz w:val="22"/>
          <w:szCs w:val="22"/>
        </w:rPr>
        <w:tab/>
      </w:r>
      <w:r w:rsidR="00ED0EA2" w:rsidRPr="002B0E1D">
        <w:rPr>
          <w:rFonts w:ascii="Cambria" w:hAnsi="Cambria"/>
          <w:sz w:val="22"/>
          <w:szCs w:val="22"/>
        </w:rPr>
        <w:tab/>
      </w:r>
      <w:r w:rsidRPr="002B0E1D">
        <w:rPr>
          <w:rFonts w:ascii="Cambria" w:hAnsi="Cambria"/>
          <w:sz w:val="22"/>
          <w:szCs w:val="22"/>
        </w:rPr>
        <w:t xml:space="preserve">• </w:t>
      </w:r>
      <w:r w:rsidR="00D02CFF" w:rsidRPr="002B0E1D">
        <w:rPr>
          <w:rFonts w:ascii="Cambria" w:hAnsi="Cambria"/>
          <w:sz w:val="22"/>
          <w:szCs w:val="22"/>
        </w:rPr>
        <w:t>Decommissioning</w:t>
      </w:r>
      <w:r w:rsidR="00812732" w:rsidRPr="002B0E1D">
        <w:rPr>
          <w:rFonts w:ascii="Cambria" w:hAnsi="Cambria"/>
          <w:sz w:val="22"/>
          <w:szCs w:val="22"/>
        </w:rPr>
        <w:t xml:space="preserve"> </w:t>
      </w:r>
      <w:r w:rsidR="00D02CFF" w:rsidRPr="002B0E1D">
        <w:rPr>
          <w:rFonts w:ascii="Cambria" w:hAnsi="Cambria"/>
          <w:sz w:val="22"/>
          <w:szCs w:val="22"/>
        </w:rPr>
        <w:t>/</w:t>
      </w:r>
      <w:r w:rsidR="00812732" w:rsidRPr="002B0E1D">
        <w:rPr>
          <w:rFonts w:ascii="Cambria" w:hAnsi="Cambria"/>
          <w:sz w:val="22"/>
          <w:szCs w:val="22"/>
        </w:rPr>
        <w:t xml:space="preserve"> </w:t>
      </w:r>
      <w:r w:rsidR="00D02CFF" w:rsidRPr="002B0E1D">
        <w:rPr>
          <w:rFonts w:ascii="Cambria" w:hAnsi="Cambria"/>
          <w:sz w:val="22"/>
          <w:szCs w:val="22"/>
        </w:rPr>
        <w:t>Restoration</w:t>
      </w:r>
    </w:p>
    <w:p w:rsidR="00ED0EA2" w:rsidRPr="002B0E1D" w:rsidRDefault="00ED0EA2" w:rsidP="00ED068E">
      <w:pPr>
        <w:pStyle w:val="NoSpacing"/>
        <w:rPr>
          <w:rFonts w:ascii="Cambria" w:hAnsi="Cambria"/>
          <w:sz w:val="22"/>
          <w:szCs w:val="22"/>
        </w:rPr>
      </w:pPr>
    </w:p>
    <w:p w:rsidR="00D02CFF" w:rsidRPr="002B0E1D" w:rsidRDefault="0093635B" w:rsidP="00ED068E">
      <w:pPr>
        <w:pStyle w:val="NoSpacing"/>
        <w:rPr>
          <w:rFonts w:ascii="Cambria" w:hAnsi="Cambria"/>
          <w:sz w:val="22"/>
          <w:szCs w:val="22"/>
        </w:rPr>
      </w:pPr>
      <w:r w:rsidRPr="002B0E1D">
        <w:rPr>
          <w:rFonts w:ascii="Cambria" w:hAnsi="Cambria"/>
          <w:sz w:val="22"/>
          <w:szCs w:val="22"/>
        </w:rPr>
        <w:tab/>
        <w:t xml:space="preserve">• Aviation / </w:t>
      </w:r>
      <w:r w:rsidR="00D02CFF" w:rsidRPr="002B0E1D">
        <w:rPr>
          <w:rFonts w:ascii="Cambria" w:hAnsi="Cambria"/>
          <w:sz w:val="22"/>
          <w:szCs w:val="22"/>
        </w:rPr>
        <w:t>Lighting</w:t>
      </w: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r w:rsidR="00D02CFF" w:rsidRPr="002B0E1D">
        <w:rPr>
          <w:rFonts w:ascii="Cambria" w:hAnsi="Cambria"/>
          <w:sz w:val="22"/>
          <w:szCs w:val="22"/>
        </w:rPr>
        <w:tab/>
        <w:t xml:space="preserve">• Financial Surety Agreement </w:t>
      </w:r>
    </w:p>
    <w:p w:rsidR="0093635B" w:rsidRPr="002B0E1D" w:rsidRDefault="0093635B" w:rsidP="00ED068E">
      <w:pPr>
        <w:pStyle w:val="NoSpacing"/>
        <w:rPr>
          <w:rFonts w:ascii="Cambria" w:hAnsi="Cambria"/>
          <w:sz w:val="22"/>
          <w:szCs w:val="22"/>
        </w:rPr>
      </w:pPr>
    </w:p>
    <w:p w:rsidR="00056095" w:rsidRPr="002B0E1D" w:rsidRDefault="00056095">
      <w:pPr>
        <w:autoSpaceDE/>
        <w:autoSpaceDN/>
        <w:adjustRightInd/>
        <w:spacing w:after="200" w:line="276" w:lineRule="auto"/>
        <w:rPr>
          <w:rFonts w:ascii="Cambria" w:hAnsi="Cambria"/>
          <w:b/>
          <w:bCs/>
          <w:sz w:val="22"/>
          <w:szCs w:val="22"/>
          <w:u w:val="single"/>
        </w:rPr>
      </w:pPr>
      <w:r w:rsidRPr="002B0E1D">
        <w:rPr>
          <w:rFonts w:ascii="Cambria" w:hAnsi="Cambria"/>
          <w:b/>
          <w:bCs/>
          <w:sz w:val="22"/>
          <w:szCs w:val="22"/>
          <w:u w:val="single"/>
        </w:rPr>
        <w:br w:type="page"/>
      </w:r>
    </w:p>
    <w:p w:rsidR="0093635B" w:rsidRPr="002B0E1D" w:rsidRDefault="0093635B" w:rsidP="004A11B5">
      <w:pPr>
        <w:pStyle w:val="NoSpacing"/>
        <w:numPr>
          <w:ilvl w:val="0"/>
          <w:numId w:val="3"/>
        </w:numPr>
        <w:rPr>
          <w:rFonts w:ascii="Cambria" w:hAnsi="Cambria"/>
          <w:b/>
          <w:bCs/>
          <w:sz w:val="22"/>
          <w:szCs w:val="22"/>
          <w:u w:val="single"/>
        </w:rPr>
      </w:pPr>
      <w:r w:rsidRPr="002B0E1D">
        <w:rPr>
          <w:rFonts w:ascii="Cambria" w:hAnsi="Cambria"/>
          <w:b/>
          <w:bCs/>
          <w:sz w:val="22"/>
          <w:szCs w:val="22"/>
          <w:u w:val="single"/>
        </w:rPr>
        <w:lastRenderedPageBreak/>
        <w:t>Power Purchase Agreement (PPA).</w:t>
      </w:r>
    </w:p>
    <w:p w:rsidR="00ED068E" w:rsidRPr="002B0E1D" w:rsidRDefault="00ED068E" w:rsidP="00ED068E">
      <w:pPr>
        <w:pStyle w:val="NoSpacing"/>
        <w:rPr>
          <w:rFonts w:ascii="Cambria" w:hAnsi="Cambria"/>
          <w:sz w:val="22"/>
          <w:szCs w:val="22"/>
        </w:rPr>
      </w:pPr>
    </w:p>
    <w:p w:rsidR="0093635B" w:rsidRPr="002B0E1D" w:rsidRDefault="0093635B" w:rsidP="00ED0EA2">
      <w:pPr>
        <w:pStyle w:val="NoSpacing"/>
        <w:ind w:left="720"/>
        <w:rPr>
          <w:rFonts w:ascii="Cambria" w:hAnsi="Cambria"/>
          <w:sz w:val="22"/>
          <w:szCs w:val="22"/>
        </w:rPr>
      </w:pPr>
      <w:proofErr w:type="gramStart"/>
      <w:r w:rsidRPr="002B0E1D">
        <w:rPr>
          <w:rFonts w:ascii="Cambria" w:hAnsi="Cambria"/>
          <w:sz w:val="22"/>
          <w:szCs w:val="22"/>
        </w:rPr>
        <w:t>Approval of a Special Use does not authorize construction of the project until the Applicant has obtained a</w:t>
      </w:r>
      <w:r w:rsidR="00251D79">
        <w:rPr>
          <w:rFonts w:ascii="Cambria" w:hAnsi="Cambria"/>
          <w:sz w:val="22"/>
          <w:szCs w:val="22"/>
        </w:rPr>
        <w:t xml:space="preserve"> Power Purchase Agreement (PPA)</w:t>
      </w:r>
      <w:r w:rsidR="00E033AB">
        <w:rPr>
          <w:rFonts w:ascii="Cambria" w:hAnsi="Cambria"/>
          <w:color w:val="FF0000"/>
          <w:sz w:val="22"/>
          <w:szCs w:val="22"/>
        </w:rPr>
        <w:t xml:space="preserve"> </w:t>
      </w:r>
      <w:r w:rsidR="00E033AB" w:rsidRPr="00251D79">
        <w:rPr>
          <w:rFonts w:ascii="Cambria" w:hAnsi="Cambria"/>
          <w:sz w:val="22"/>
          <w:szCs w:val="22"/>
        </w:rPr>
        <w:t>or other appropriate agreements equally binding, including but not limited to a Build Transfer Agreement, or Purcha</w:t>
      </w:r>
      <w:r w:rsidR="00251D79" w:rsidRPr="00251D79">
        <w:rPr>
          <w:rFonts w:ascii="Cambria" w:hAnsi="Cambria"/>
          <w:sz w:val="22"/>
          <w:szCs w:val="22"/>
        </w:rPr>
        <w:t xml:space="preserve">se and Sale Agreement, </w:t>
      </w:r>
      <w:r w:rsidR="0055613A" w:rsidRPr="00251D79">
        <w:rPr>
          <w:rFonts w:ascii="Cambria" w:hAnsi="Cambria"/>
          <w:sz w:val="22"/>
          <w:szCs w:val="22"/>
        </w:rPr>
        <w:t>all of which shall</w:t>
      </w:r>
      <w:r w:rsidR="00251D79" w:rsidRPr="00251D79">
        <w:rPr>
          <w:rFonts w:ascii="Cambria" w:hAnsi="Cambria"/>
          <w:sz w:val="22"/>
          <w:szCs w:val="22"/>
        </w:rPr>
        <w:t xml:space="preserve"> be referred to herein as a PPA,</w:t>
      </w:r>
      <w:r w:rsidR="0055613A" w:rsidRPr="00251D79">
        <w:rPr>
          <w:rFonts w:ascii="Cambria" w:hAnsi="Cambria"/>
          <w:sz w:val="22"/>
          <w:szCs w:val="22"/>
        </w:rPr>
        <w:t xml:space="preserve"> </w:t>
      </w:r>
      <w:r w:rsidRPr="002B0E1D">
        <w:rPr>
          <w:rFonts w:ascii="Cambria" w:hAnsi="Cambria"/>
          <w:sz w:val="22"/>
          <w:szCs w:val="22"/>
        </w:rPr>
        <w:t>for the electricity to be generated by the CWEP.</w:t>
      </w:r>
      <w:proofErr w:type="gramEnd"/>
      <w:r w:rsidRPr="002B0E1D">
        <w:rPr>
          <w:rFonts w:ascii="Cambria" w:hAnsi="Cambria"/>
          <w:sz w:val="22"/>
          <w:szCs w:val="22"/>
        </w:rPr>
        <w:t xml:space="preserve"> The Applicant shall advise the Administrator when it obtains a </w:t>
      </w:r>
      <w:r w:rsidR="00D02CFF" w:rsidRPr="002B0E1D">
        <w:rPr>
          <w:rFonts w:ascii="Cambria" w:hAnsi="Cambria"/>
          <w:sz w:val="22"/>
          <w:szCs w:val="22"/>
        </w:rPr>
        <w:t>PPA</w:t>
      </w:r>
      <w:r w:rsidRPr="002B0E1D">
        <w:rPr>
          <w:rFonts w:ascii="Cambria" w:hAnsi="Cambria"/>
          <w:sz w:val="22"/>
          <w:szCs w:val="22"/>
        </w:rPr>
        <w:t xml:space="preserve"> and shall provide such documentation confirming said agreement.</w:t>
      </w:r>
    </w:p>
    <w:p w:rsidR="00303808" w:rsidRPr="002B0E1D" w:rsidRDefault="00303808" w:rsidP="00ED0EA2">
      <w:pPr>
        <w:pStyle w:val="NoSpacing"/>
        <w:ind w:left="720"/>
        <w:rPr>
          <w:rFonts w:ascii="Cambria" w:hAnsi="Cambria"/>
          <w:sz w:val="22"/>
          <w:szCs w:val="22"/>
        </w:rPr>
      </w:pPr>
    </w:p>
    <w:p w:rsidR="0093635B" w:rsidRPr="002B0E1D" w:rsidRDefault="000E354B" w:rsidP="00ED0EA2">
      <w:pPr>
        <w:pStyle w:val="NoSpacing"/>
        <w:ind w:left="720"/>
        <w:rPr>
          <w:rFonts w:ascii="Cambria" w:hAnsi="Cambria"/>
          <w:sz w:val="22"/>
          <w:szCs w:val="22"/>
        </w:rPr>
      </w:pPr>
      <w:r w:rsidRPr="002B0E1D">
        <w:rPr>
          <w:rFonts w:ascii="Cambria" w:hAnsi="Cambria"/>
          <w:sz w:val="22"/>
          <w:szCs w:val="22"/>
        </w:rPr>
        <w:t xml:space="preserve">Unless an alternate timeline is determined as a condition attached to the approved Special Use on a </w:t>
      </w:r>
      <w:proofErr w:type="gramStart"/>
      <w:r w:rsidRPr="002B0E1D">
        <w:rPr>
          <w:rFonts w:ascii="Cambria" w:hAnsi="Cambria"/>
          <w:sz w:val="22"/>
          <w:szCs w:val="22"/>
        </w:rPr>
        <w:t>case by case</w:t>
      </w:r>
      <w:proofErr w:type="gramEnd"/>
      <w:r w:rsidRPr="002B0E1D">
        <w:rPr>
          <w:rFonts w:ascii="Cambria" w:hAnsi="Cambria"/>
          <w:sz w:val="22"/>
          <w:szCs w:val="22"/>
        </w:rPr>
        <w:t xml:space="preserve"> basis, t</w:t>
      </w:r>
      <w:r w:rsidR="0093635B" w:rsidRPr="002B0E1D">
        <w:rPr>
          <w:rFonts w:ascii="Cambria" w:hAnsi="Cambria"/>
          <w:sz w:val="22"/>
          <w:szCs w:val="22"/>
        </w:rPr>
        <w:t xml:space="preserve">he PPA must be obtained within one year of the date of publication of the Resolution effectuating the Special Use. This </w:t>
      </w:r>
      <w:proofErr w:type="gramStart"/>
      <w:r w:rsidR="0093635B" w:rsidRPr="002B0E1D">
        <w:rPr>
          <w:rFonts w:ascii="Cambria" w:hAnsi="Cambria"/>
          <w:sz w:val="22"/>
          <w:szCs w:val="22"/>
        </w:rPr>
        <w:t>one year</w:t>
      </w:r>
      <w:proofErr w:type="gramEnd"/>
      <w:r w:rsidR="0093635B" w:rsidRPr="002B0E1D">
        <w:rPr>
          <w:rFonts w:ascii="Cambria" w:hAnsi="Cambria"/>
          <w:sz w:val="22"/>
          <w:szCs w:val="22"/>
        </w:rPr>
        <w:t xml:space="preserve"> period may receive up to a 6-month extension upon written request by the Applicant and subsequent approval by th</w:t>
      </w:r>
      <w:r w:rsidR="00D02CFF" w:rsidRPr="002B0E1D">
        <w:rPr>
          <w:rFonts w:ascii="Cambria" w:hAnsi="Cambria"/>
          <w:sz w:val="22"/>
          <w:szCs w:val="22"/>
        </w:rPr>
        <w:t>e Board of County Commissioners.</w:t>
      </w:r>
    </w:p>
    <w:p w:rsidR="00ED0EA2" w:rsidRPr="002B0E1D" w:rsidRDefault="00ED0EA2" w:rsidP="00ED068E">
      <w:pPr>
        <w:pStyle w:val="NoSpacing"/>
        <w:rPr>
          <w:rFonts w:ascii="Cambria" w:hAnsi="Cambria"/>
          <w:sz w:val="22"/>
          <w:szCs w:val="22"/>
        </w:rPr>
      </w:pPr>
    </w:p>
    <w:p w:rsidR="00D02CFF" w:rsidRPr="002B0E1D" w:rsidRDefault="00D02CFF" w:rsidP="00ED0EA2">
      <w:pPr>
        <w:pStyle w:val="NoSpacing"/>
        <w:ind w:left="720"/>
        <w:rPr>
          <w:rFonts w:ascii="Cambria" w:hAnsi="Cambria"/>
          <w:sz w:val="22"/>
          <w:szCs w:val="22"/>
        </w:rPr>
      </w:pPr>
      <w:r w:rsidRPr="002B0E1D">
        <w:rPr>
          <w:rFonts w:ascii="Cambria" w:hAnsi="Cambria"/>
          <w:sz w:val="22"/>
          <w:szCs w:val="22"/>
        </w:rPr>
        <w:t xml:space="preserve">In the event the Applicant does not obtain a PPA within the 12 to 18 month time span, the Resolution </w:t>
      </w:r>
      <w:proofErr w:type="gramStart"/>
      <w:r w:rsidRPr="002B0E1D">
        <w:rPr>
          <w:rFonts w:ascii="Cambria" w:hAnsi="Cambria"/>
          <w:sz w:val="22"/>
          <w:szCs w:val="22"/>
        </w:rPr>
        <w:t>effectuating</w:t>
      </w:r>
      <w:proofErr w:type="gramEnd"/>
      <w:r w:rsidRPr="002B0E1D">
        <w:rPr>
          <w:rFonts w:ascii="Cambria" w:hAnsi="Cambria"/>
          <w:sz w:val="22"/>
          <w:szCs w:val="22"/>
        </w:rPr>
        <w:t xml:space="preserve"> the Special Use shall automatically become null and void.</w:t>
      </w:r>
    </w:p>
    <w:p w:rsidR="00ED0EA2" w:rsidRPr="002B0E1D" w:rsidRDefault="00ED0EA2" w:rsidP="00ED068E">
      <w:pPr>
        <w:pStyle w:val="NoSpacing"/>
        <w:rPr>
          <w:rFonts w:ascii="Cambria" w:hAnsi="Cambria"/>
          <w:sz w:val="22"/>
          <w:szCs w:val="22"/>
        </w:rPr>
      </w:pPr>
    </w:p>
    <w:p w:rsidR="001D14B4" w:rsidRPr="002B0E1D" w:rsidRDefault="00D02CFF" w:rsidP="003F10B4">
      <w:pPr>
        <w:pStyle w:val="NoSpacing"/>
        <w:ind w:left="720"/>
        <w:rPr>
          <w:rFonts w:ascii="Cambria" w:hAnsi="Cambria"/>
          <w:sz w:val="22"/>
          <w:szCs w:val="22"/>
        </w:rPr>
      </w:pPr>
      <w:r w:rsidRPr="002B0E1D">
        <w:rPr>
          <w:rFonts w:ascii="Cambria" w:hAnsi="Cambria"/>
          <w:sz w:val="22"/>
          <w:szCs w:val="22"/>
        </w:rPr>
        <w:t xml:space="preserve">A Zoning Permit </w:t>
      </w:r>
      <w:proofErr w:type="gramStart"/>
      <w:r w:rsidRPr="002B0E1D">
        <w:rPr>
          <w:rFonts w:ascii="Cambria" w:hAnsi="Cambria"/>
          <w:sz w:val="22"/>
          <w:szCs w:val="22"/>
        </w:rPr>
        <w:t>shall be issued</w:t>
      </w:r>
      <w:proofErr w:type="gramEnd"/>
      <w:r w:rsidRPr="002B0E1D">
        <w:rPr>
          <w:rFonts w:ascii="Cambria" w:hAnsi="Cambria"/>
          <w:sz w:val="22"/>
          <w:szCs w:val="22"/>
        </w:rPr>
        <w:t xml:space="preserve"> only after the Administrator receives documentation </w:t>
      </w:r>
      <w:r w:rsidR="00482A28" w:rsidRPr="002B0E1D">
        <w:rPr>
          <w:rFonts w:ascii="Cambria" w:hAnsi="Cambria"/>
          <w:sz w:val="22"/>
          <w:szCs w:val="22"/>
        </w:rPr>
        <w:t>confirming said PPA</w:t>
      </w:r>
      <w:r w:rsidRPr="002B0E1D">
        <w:rPr>
          <w:rFonts w:ascii="Cambria" w:hAnsi="Cambria"/>
          <w:sz w:val="22"/>
          <w:szCs w:val="22"/>
        </w:rPr>
        <w:t xml:space="preserve"> and all conditions pertaining to a CWEP have been satisfied</w:t>
      </w:r>
      <w:r w:rsidR="00CF6715" w:rsidRPr="002B0E1D">
        <w:rPr>
          <w:rFonts w:ascii="Cambria" w:hAnsi="Cambria"/>
          <w:sz w:val="22"/>
          <w:szCs w:val="22"/>
        </w:rPr>
        <w:t>.</w:t>
      </w:r>
    </w:p>
    <w:p w:rsidR="003F10B4" w:rsidRPr="002B0E1D" w:rsidRDefault="003F10B4" w:rsidP="003F10B4">
      <w:pPr>
        <w:pStyle w:val="NoSpacing"/>
        <w:ind w:left="720"/>
        <w:rPr>
          <w:rFonts w:ascii="Cambria" w:hAnsi="Cambria"/>
          <w:b/>
          <w:bCs/>
          <w:sz w:val="22"/>
          <w:szCs w:val="22"/>
        </w:rPr>
      </w:pPr>
    </w:p>
    <w:p w:rsidR="0093635B" w:rsidRPr="002B0E1D" w:rsidRDefault="00482A28" w:rsidP="004A11B5">
      <w:pPr>
        <w:pStyle w:val="NoSpacing"/>
        <w:numPr>
          <w:ilvl w:val="0"/>
          <w:numId w:val="3"/>
        </w:numPr>
        <w:rPr>
          <w:rFonts w:ascii="Cambria" w:hAnsi="Cambria"/>
          <w:sz w:val="22"/>
          <w:szCs w:val="22"/>
        </w:rPr>
      </w:pPr>
      <w:r w:rsidRPr="002B0E1D">
        <w:rPr>
          <w:rFonts w:ascii="Cambria" w:hAnsi="Cambria"/>
          <w:b/>
          <w:bCs/>
          <w:sz w:val="22"/>
          <w:szCs w:val="22"/>
          <w:u w:val="single"/>
        </w:rPr>
        <w:t>Requirements for Special Use a</w:t>
      </w:r>
      <w:r w:rsidR="0093635B" w:rsidRPr="002B0E1D">
        <w:rPr>
          <w:rFonts w:ascii="Cambria" w:hAnsi="Cambria"/>
          <w:b/>
          <w:bCs/>
          <w:sz w:val="22"/>
          <w:szCs w:val="22"/>
          <w:u w:val="single"/>
        </w:rPr>
        <w:t>pproval shall include, but not be limited to:</w:t>
      </w:r>
    </w:p>
    <w:p w:rsidR="00ED068E"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p>
    <w:p w:rsidR="0093635B" w:rsidRPr="002B0E1D" w:rsidRDefault="0093635B" w:rsidP="00B75D7F">
      <w:pPr>
        <w:pStyle w:val="NoSpacing"/>
        <w:ind w:left="720"/>
        <w:rPr>
          <w:rFonts w:ascii="Cambria" w:hAnsi="Cambria"/>
          <w:sz w:val="22"/>
          <w:szCs w:val="22"/>
        </w:rPr>
      </w:pPr>
      <w:r w:rsidRPr="002B0E1D">
        <w:rPr>
          <w:rFonts w:ascii="Cambria" w:hAnsi="Cambria"/>
          <w:sz w:val="22"/>
          <w:szCs w:val="22"/>
        </w:rPr>
        <w:t>In addition to the requirements of Section 11-101 for processing a Special Use in the Zoning Regulations, the following requirements shall apply to a Special Use application for a CWEP:</w:t>
      </w:r>
    </w:p>
    <w:p w:rsidR="00ED0EA2" w:rsidRPr="002B0E1D" w:rsidRDefault="00ED0EA2" w:rsidP="00ED0EA2">
      <w:pPr>
        <w:pStyle w:val="NoSpacing"/>
        <w:ind w:left="1440"/>
        <w:rPr>
          <w:rFonts w:ascii="Cambria" w:hAnsi="Cambria"/>
          <w:sz w:val="22"/>
          <w:szCs w:val="22"/>
        </w:rPr>
      </w:pPr>
    </w:p>
    <w:p w:rsidR="0093635B" w:rsidRPr="002B0E1D" w:rsidRDefault="0093635B" w:rsidP="00B75D7F">
      <w:pPr>
        <w:pStyle w:val="NoSpacing"/>
        <w:numPr>
          <w:ilvl w:val="0"/>
          <w:numId w:val="45"/>
        </w:numPr>
        <w:rPr>
          <w:rFonts w:ascii="Cambria" w:hAnsi="Cambria"/>
          <w:sz w:val="22"/>
          <w:szCs w:val="22"/>
        </w:rPr>
      </w:pPr>
      <w:r w:rsidRPr="002B0E1D">
        <w:rPr>
          <w:rFonts w:ascii="Cambria" w:hAnsi="Cambria"/>
          <w:sz w:val="22"/>
          <w:szCs w:val="22"/>
        </w:rPr>
        <w:t>Turbine Location Requirements:</w:t>
      </w:r>
    </w:p>
    <w:p w:rsidR="000407B5" w:rsidRPr="002B0E1D" w:rsidRDefault="000407B5" w:rsidP="000407B5">
      <w:pPr>
        <w:pStyle w:val="NoSpacing"/>
        <w:rPr>
          <w:rFonts w:ascii="Cambria" w:hAnsi="Cambria"/>
          <w:sz w:val="22"/>
          <w:szCs w:val="22"/>
        </w:rPr>
      </w:pPr>
    </w:p>
    <w:p w:rsidR="0093635B" w:rsidRPr="002B0E1D" w:rsidRDefault="0093635B" w:rsidP="00B75D7F">
      <w:pPr>
        <w:pStyle w:val="NoSpacing"/>
        <w:numPr>
          <w:ilvl w:val="0"/>
          <w:numId w:val="46"/>
        </w:numPr>
        <w:rPr>
          <w:rFonts w:ascii="Cambria" w:hAnsi="Cambria"/>
          <w:sz w:val="22"/>
          <w:szCs w:val="22"/>
        </w:rPr>
      </w:pPr>
      <w:r w:rsidRPr="002B0E1D">
        <w:rPr>
          <w:rFonts w:ascii="Cambria" w:hAnsi="Cambria"/>
          <w:sz w:val="22"/>
          <w:szCs w:val="22"/>
        </w:rPr>
        <w:t xml:space="preserve">No turbines shall be located closer than 500 feet or the total height of the turbine </w:t>
      </w:r>
      <w:proofErr w:type="gramStart"/>
      <w:r w:rsidRPr="002B0E1D">
        <w:rPr>
          <w:rFonts w:ascii="Cambria" w:hAnsi="Cambria"/>
          <w:sz w:val="22"/>
          <w:szCs w:val="22"/>
        </w:rPr>
        <w:t>plus</w:t>
      </w:r>
      <w:proofErr w:type="gramEnd"/>
      <w:r w:rsidRPr="002B0E1D">
        <w:rPr>
          <w:rFonts w:ascii="Cambria" w:hAnsi="Cambria"/>
          <w:sz w:val="22"/>
          <w:szCs w:val="22"/>
        </w:rPr>
        <w:t xml:space="preserve"> 50 feet, whichever is greater, from public roads.</w:t>
      </w:r>
    </w:p>
    <w:p w:rsidR="000407B5" w:rsidRPr="002B0E1D" w:rsidRDefault="000407B5" w:rsidP="000407B5">
      <w:pPr>
        <w:pStyle w:val="NoSpacing"/>
        <w:rPr>
          <w:rFonts w:ascii="Cambria" w:hAnsi="Cambria"/>
          <w:sz w:val="22"/>
          <w:szCs w:val="22"/>
        </w:rPr>
      </w:pPr>
    </w:p>
    <w:p w:rsidR="0093635B" w:rsidRPr="002B0E1D" w:rsidRDefault="0093635B" w:rsidP="00B75D7F">
      <w:pPr>
        <w:pStyle w:val="NoSpacing"/>
        <w:numPr>
          <w:ilvl w:val="0"/>
          <w:numId w:val="46"/>
        </w:numPr>
        <w:rPr>
          <w:rFonts w:ascii="Cambria" w:hAnsi="Cambria"/>
          <w:sz w:val="22"/>
          <w:szCs w:val="22"/>
        </w:rPr>
      </w:pPr>
      <w:r w:rsidRPr="002B0E1D">
        <w:rPr>
          <w:rFonts w:ascii="Cambria" w:hAnsi="Cambria"/>
          <w:sz w:val="22"/>
          <w:szCs w:val="22"/>
        </w:rPr>
        <w:t xml:space="preserve">No turbines shall be located closer than 500 feet or the total height of the turbine </w:t>
      </w:r>
      <w:proofErr w:type="gramStart"/>
      <w:r w:rsidRPr="002B0E1D">
        <w:rPr>
          <w:rFonts w:ascii="Cambria" w:hAnsi="Cambria"/>
          <w:sz w:val="22"/>
          <w:szCs w:val="22"/>
        </w:rPr>
        <w:t>plus</w:t>
      </w:r>
      <w:proofErr w:type="gramEnd"/>
      <w:r w:rsidRPr="002B0E1D">
        <w:rPr>
          <w:rFonts w:ascii="Cambria" w:hAnsi="Cambria"/>
          <w:sz w:val="22"/>
          <w:szCs w:val="22"/>
        </w:rPr>
        <w:t xml:space="preserve"> 50 feet, whichever is greater, from lot lines of any property not included in the Special Use.</w:t>
      </w:r>
    </w:p>
    <w:p w:rsidR="000407B5" w:rsidRPr="002B0E1D" w:rsidRDefault="000407B5" w:rsidP="000407B5">
      <w:pPr>
        <w:pStyle w:val="NoSpacing"/>
        <w:rPr>
          <w:rFonts w:ascii="Cambria" w:hAnsi="Cambria"/>
          <w:sz w:val="22"/>
          <w:szCs w:val="22"/>
        </w:rPr>
      </w:pPr>
    </w:p>
    <w:p w:rsidR="0093635B" w:rsidRPr="002B0E1D" w:rsidRDefault="0093635B" w:rsidP="00B75D7F">
      <w:pPr>
        <w:pStyle w:val="NoSpacing"/>
        <w:numPr>
          <w:ilvl w:val="0"/>
          <w:numId w:val="46"/>
        </w:numPr>
        <w:rPr>
          <w:rFonts w:ascii="Cambria" w:hAnsi="Cambria"/>
          <w:sz w:val="22"/>
          <w:szCs w:val="22"/>
        </w:rPr>
      </w:pPr>
      <w:r w:rsidRPr="002B0E1D">
        <w:rPr>
          <w:rFonts w:ascii="Cambria" w:hAnsi="Cambria"/>
          <w:sz w:val="22"/>
          <w:szCs w:val="22"/>
        </w:rPr>
        <w:t xml:space="preserve">No turbine shall be located closer than 1,000 feet from an </w:t>
      </w:r>
      <w:r w:rsidR="000407B5" w:rsidRPr="002B0E1D">
        <w:rPr>
          <w:rFonts w:ascii="Cambria" w:hAnsi="Cambria"/>
          <w:sz w:val="22"/>
          <w:szCs w:val="22"/>
        </w:rPr>
        <w:t>active</w:t>
      </w:r>
      <w:r w:rsidRPr="002B0E1D">
        <w:rPr>
          <w:rFonts w:ascii="Cambria" w:hAnsi="Cambria"/>
          <w:sz w:val="22"/>
          <w:szCs w:val="22"/>
        </w:rPr>
        <w:t xml:space="preserve"> residential building. Turbines shall be located no closer than the total height of the turbine plus 50 feet from a</w:t>
      </w:r>
      <w:r w:rsidR="000407B5" w:rsidRPr="002B0E1D">
        <w:rPr>
          <w:rFonts w:ascii="Cambria" w:hAnsi="Cambria"/>
          <w:sz w:val="22"/>
          <w:szCs w:val="22"/>
        </w:rPr>
        <w:t>n accessory structure.</w:t>
      </w:r>
    </w:p>
    <w:p w:rsidR="000407B5" w:rsidRPr="002B0E1D" w:rsidRDefault="000407B5" w:rsidP="000407B5">
      <w:pPr>
        <w:pStyle w:val="NoSpacing"/>
        <w:rPr>
          <w:rFonts w:ascii="Cambria" w:hAnsi="Cambria"/>
          <w:sz w:val="22"/>
          <w:szCs w:val="22"/>
        </w:rPr>
      </w:pPr>
    </w:p>
    <w:p w:rsidR="0093635B" w:rsidRPr="002B0E1D" w:rsidRDefault="0093635B" w:rsidP="00B75D7F">
      <w:pPr>
        <w:pStyle w:val="NoSpacing"/>
        <w:numPr>
          <w:ilvl w:val="0"/>
          <w:numId w:val="46"/>
        </w:numPr>
        <w:rPr>
          <w:rFonts w:ascii="Cambria" w:hAnsi="Cambria"/>
          <w:sz w:val="22"/>
          <w:szCs w:val="22"/>
        </w:rPr>
      </w:pPr>
      <w:r w:rsidRPr="002B0E1D">
        <w:rPr>
          <w:rFonts w:ascii="Cambria" w:hAnsi="Cambria"/>
          <w:sz w:val="22"/>
          <w:szCs w:val="22"/>
        </w:rPr>
        <w:t xml:space="preserve">An active residential building located within the 1,000 feet area described above may be located within that area if the property owner supplies a properly signed and executed waiver form that </w:t>
      </w:r>
      <w:proofErr w:type="gramStart"/>
      <w:r w:rsidRPr="002B0E1D">
        <w:rPr>
          <w:rFonts w:ascii="Cambria" w:hAnsi="Cambria"/>
          <w:sz w:val="22"/>
          <w:szCs w:val="22"/>
        </w:rPr>
        <w:t>will be supplied to the Applicant and filed with the Special Use application</w:t>
      </w:r>
      <w:proofErr w:type="gramEnd"/>
      <w:r w:rsidRPr="002B0E1D">
        <w:rPr>
          <w:rFonts w:ascii="Cambria" w:hAnsi="Cambria"/>
          <w:sz w:val="22"/>
          <w:szCs w:val="22"/>
        </w:rPr>
        <w:t>.</w:t>
      </w:r>
    </w:p>
    <w:p w:rsidR="000407B5" w:rsidRPr="002B0E1D" w:rsidRDefault="000407B5" w:rsidP="000407B5">
      <w:pPr>
        <w:pStyle w:val="NoSpacing"/>
        <w:ind w:left="1440"/>
        <w:rPr>
          <w:rFonts w:ascii="Cambria" w:hAnsi="Cambria"/>
          <w:sz w:val="22"/>
          <w:szCs w:val="22"/>
        </w:rPr>
      </w:pPr>
    </w:p>
    <w:p w:rsidR="0093635B" w:rsidRPr="002B0E1D" w:rsidRDefault="0093635B" w:rsidP="00B75D7F">
      <w:pPr>
        <w:pStyle w:val="NoSpacing"/>
        <w:numPr>
          <w:ilvl w:val="0"/>
          <w:numId w:val="46"/>
        </w:numPr>
        <w:rPr>
          <w:rFonts w:ascii="Cambria" w:hAnsi="Cambria"/>
          <w:sz w:val="22"/>
          <w:szCs w:val="22"/>
        </w:rPr>
      </w:pPr>
      <w:r w:rsidRPr="002B0E1D">
        <w:rPr>
          <w:rFonts w:ascii="Cambria" w:hAnsi="Cambria"/>
          <w:sz w:val="22"/>
          <w:szCs w:val="22"/>
        </w:rPr>
        <w:t xml:space="preserve">Total turbine height </w:t>
      </w:r>
      <w:proofErr w:type="gramStart"/>
      <w:r w:rsidRPr="002B0E1D">
        <w:rPr>
          <w:rFonts w:ascii="Cambria" w:hAnsi="Cambria"/>
          <w:sz w:val="22"/>
          <w:szCs w:val="22"/>
        </w:rPr>
        <w:t>is defined</w:t>
      </w:r>
      <w:proofErr w:type="gramEnd"/>
      <w:r w:rsidRPr="002B0E1D">
        <w:rPr>
          <w:rFonts w:ascii="Cambria" w:hAnsi="Cambria"/>
          <w:sz w:val="22"/>
          <w:szCs w:val="22"/>
        </w:rPr>
        <w:t xml:space="preserve"> as the height of the structure supporting the turbine, plus the height of the rotor blade at its highest point, measured from the elevation of the ground surface at the base of the tower.</w:t>
      </w:r>
    </w:p>
    <w:p w:rsidR="00ED0EA2" w:rsidRPr="002B0E1D" w:rsidRDefault="00ED0EA2" w:rsidP="00ED0EA2">
      <w:pPr>
        <w:pStyle w:val="NoSpacing"/>
        <w:ind w:left="2880" w:hanging="720"/>
        <w:rPr>
          <w:rFonts w:ascii="Cambria" w:hAnsi="Cambria"/>
          <w:sz w:val="22"/>
          <w:szCs w:val="22"/>
        </w:rPr>
      </w:pPr>
    </w:p>
    <w:p w:rsidR="00AA44AB" w:rsidRPr="002B0E1D" w:rsidRDefault="00AA44AB" w:rsidP="00AA44AB">
      <w:pPr>
        <w:pStyle w:val="NoSpacing"/>
        <w:numPr>
          <w:ilvl w:val="0"/>
          <w:numId w:val="45"/>
        </w:numPr>
        <w:rPr>
          <w:rFonts w:ascii="Cambria" w:hAnsi="Cambria"/>
          <w:sz w:val="22"/>
          <w:szCs w:val="22"/>
        </w:rPr>
      </w:pPr>
      <w:r w:rsidRPr="002B0E1D">
        <w:rPr>
          <w:rFonts w:ascii="Cambria" w:hAnsi="Cambria"/>
          <w:sz w:val="22"/>
          <w:szCs w:val="22"/>
        </w:rPr>
        <w:lastRenderedPageBreak/>
        <w:t xml:space="preserve">Communication lines and power collection lines are to </w:t>
      </w:r>
      <w:proofErr w:type="gramStart"/>
      <w:r w:rsidRPr="002B0E1D">
        <w:rPr>
          <w:rFonts w:ascii="Cambria" w:hAnsi="Cambria"/>
          <w:sz w:val="22"/>
          <w:szCs w:val="22"/>
        </w:rPr>
        <w:t>be installed</w:t>
      </w:r>
      <w:proofErr w:type="gramEnd"/>
      <w:r w:rsidRPr="002B0E1D">
        <w:rPr>
          <w:rFonts w:ascii="Cambria" w:hAnsi="Cambria"/>
          <w:sz w:val="22"/>
          <w:szCs w:val="22"/>
        </w:rPr>
        <w:t xml:space="preserve"> underground in the area covered by the Special Use.  Said lines are to be located under or at the edge of turbine access roads.  Above </w:t>
      </w:r>
      <w:proofErr w:type="gramStart"/>
      <w:r w:rsidRPr="002B0E1D">
        <w:rPr>
          <w:rFonts w:ascii="Cambria" w:hAnsi="Cambria"/>
          <w:sz w:val="22"/>
          <w:szCs w:val="22"/>
        </w:rPr>
        <w:t>ground</w:t>
      </w:r>
      <w:proofErr w:type="gramEnd"/>
      <w:r w:rsidRPr="002B0E1D">
        <w:rPr>
          <w:rFonts w:ascii="Cambria" w:hAnsi="Cambria"/>
          <w:sz w:val="22"/>
          <w:szCs w:val="22"/>
        </w:rPr>
        <w:t xml:space="preserve"> transmission lines </w:t>
      </w:r>
      <w:r w:rsidRPr="002B0E1D">
        <w:rPr>
          <w:rFonts w:ascii="Cambria" w:hAnsi="Cambria"/>
          <w:b/>
          <w:sz w:val="22"/>
          <w:szCs w:val="22"/>
        </w:rPr>
        <w:t>may be</w:t>
      </w:r>
      <w:r w:rsidRPr="002B0E1D">
        <w:rPr>
          <w:rFonts w:ascii="Cambria" w:hAnsi="Cambria"/>
          <w:sz w:val="22"/>
          <w:szCs w:val="22"/>
        </w:rPr>
        <w:t xml:space="preserve"> used only in public rights of way or easements.  If, however, there is documented evidence by the Applicant that there are specific existing and potential circumstances in the area affected by physical, environmental and economic </w:t>
      </w:r>
      <w:proofErr w:type="gramStart"/>
      <w:r w:rsidRPr="002B0E1D">
        <w:rPr>
          <w:rFonts w:ascii="Cambria" w:hAnsi="Cambria"/>
          <w:sz w:val="22"/>
          <w:szCs w:val="22"/>
        </w:rPr>
        <w:t>situations which may justify alternative construction above ground for such installations, consideration</w:t>
      </w:r>
      <w:proofErr w:type="gramEnd"/>
      <w:r w:rsidRPr="002B0E1D">
        <w:rPr>
          <w:rFonts w:ascii="Cambria" w:hAnsi="Cambria"/>
          <w:sz w:val="22"/>
          <w:szCs w:val="22"/>
        </w:rPr>
        <w:t xml:space="preserve"> may be given to modifications of the above standards in all or a part of the area to mitigate such concerns.  Such modifications </w:t>
      </w:r>
      <w:proofErr w:type="gramStart"/>
      <w:r w:rsidRPr="002B0E1D">
        <w:rPr>
          <w:rFonts w:ascii="Cambria" w:hAnsi="Cambria"/>
          <w:sz w:val="22"/>
          <w:szCs w:val="22"/>
        </w:rPr>
        <w:t>shall be specifically described</w:t>
      </w:r>
      <w:proofErr w:type="gramEnd"/>
      <w:r w:rsidRPr="002B0E1D">
        <w:rPr>
          <w:rFonts w:ascii="Cambria" w:hAnsi="Cambria"/>
          <w:sz w:val="22"/>
          <w:szCs w:val="22"/>
        </w:rPr>
        <w:t xml:space="preserve"> in a condition attached to the approval of the special use.</w:t>
      </w:r>
    </w:p>
    <w:p w:rsidR="00ED0EA2"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p>
    <w:p w:rsidR="0093635B" w:rsidRPr="002B0E1D" w:rsidRDefault="0093635B" w:rsidP="00B75D7F">
      <w:pPr>
        <w:pStyle w:val="NoSpacing"/>
        <w:numPr>
          <w:ilvl w:val="0"/>
          <w:numId w:val="45"/>
        </w:numPr>
        <w:rPr>
          <w:rFonts w:ascii="Cambria" w:hAnsi="Cambria"/>
          <w:sz w:val="22"/>
          <w:szCs w:val="22"/>
        </w:rPr>
      </w:pPr>
      <w:r w:rsidRPr="002B0E1D">
        <w:rPr>
          <w:rFonts w:ascii="Cambria" w:hAnsi="Cambria"/>
          <w:sz w:val="22"/>
          <w:szCs w:val="22"/>
        </w:rPr>
        <w:t xml:space="preserve">A Power Purchase Agreement (PPA) and a surety bond for deconstruction purposes must be approved and accepted before any Zoning Permit </w:t>
      </w:r>
      <w:proofErr w:type="gramStart"/>
      <w:r w:rsidRPr="002B0E1D">
        <w:rPr>
          <w:rFonts w:ascii="Cambria" w:hAnsi="Cambria"/>
          <w:sz w:val="22"/>
          <w:szCs w:val="22"/>
        </w:rPr>
        <w:t>is issued</w:t>
      </w:r>
      <w:proofErr w:type="gramEnd"/>
      <w:r w:rsidRPr="002B0E1D">
        <w:rPr>
          <w:rFonts w:ascii="Cambria" w:hAnsi="Cambria"/>
          <w:sz w:val="22"/>
          <w:szCs w:val="22"/>
        </w:rPr>
        <w:t xml:space="preserve"> for construction to begin.</w:t>
      </w:r>
    </w:p>
    <w:p w:rsidR="00ED0EA2"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p>
    <w:p w:rsidR="0093635B" w:rsidRPr="002B0E1D" w:rsidRDefault="0093635B" w:rsidP="00B75D7F">
      <w:pPr>
        <w:pStyle w:val="NoSpacing"/>
        <w:numPr>
          <w:ilvl w:val="0"/>
          <w:numId w:val="45"/>
        </w:numPr>
        <w:rPr>
          <w:rFonts w:ascii="Cambria" w:hAnsi="Cambria"/>
          <w:sz w:val="22"/>
          <w:szCs w:val="22"/>
        </w:rPr>
      </w:pPr>
      <w:r w:rsidRPr="002B0E1D">
        <w:rPr>
          <w:rFonts w:ascii="Cambria" w:hAnsi="Cambria"/>
          <w:sz w:val="22"/>
          <w:szCs w:val="22"/>
        </w:rPr>
        <w:t xml:space="preserve">Transportation routes used for construction shall be coordinated with the County Engineer. A road agreement </w:t>
      </w:r>
      <w:proofErr w:type="gramStart"/>
      <w:r w:rsidRPr="002B0E1D">
        <w:rPr>
          <w:rFonts w:ascii="Cambria" w:hAnsi="Cambria"/>
          <w:sz w:val="22"/>
          <w:szCs w:val="22"/>
        </w:rPr>
        <w:t>must be approved</w:t>
      </w:r>
      <w:proofErr w:type="gramEnd"/>
      <w:r w:rsidRPr="002B0E1D">
        <w:rPr>
          <w:rFonts w:ascii="Cambria" w:hAnsi="Cambria"/>
          <w:sz w:val="22"/>
          <w:szCs w:val="22"/>
        </w:rPr>
        <w:t xml:space="preserve"> before any Zoning Permit is issued for construction to begin.</w:t>
      </w:r>
    </w:p>
    <w:p w:rsidR="00ED0EA2"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p>
    <w:p w:rsidR="0093635B" w:rsidRPr="002B0E1D" w:rsidRDefault="0093635B" w:rsidP="00B75D7F">
      <w:pPr>
        <w:pStyle w:val="NoSpacing"/>
        <w:numPr>
          <w:ilvl w:val="0"/>
          <w:numId w:val="45"/>
        </w:numPr>
        <w:rPr>
          <w:rFonts w:ascii="Cambria" w:hAnsi="Cambria"/>
          <w:sz w:val="22"/>
          <w:szCs w:val="22"/>
        </w:rPr>
      </w:pPr>
      <w:r w:rsidRPr="002B0E1D">
        <w:rPr>
          <w:rFonts w:ascii="Cambria" w:hAnsi="Cambria"/>
          <w:sz w:val="22"/>
          <w:szCs w:val="22"/>
        </w:rPr>
        <w:t xml:space="preserve">Applicant </w:t>
      </w:r>
      <w:proofErr w:type="gramStart"/>
      <w:r w:rsidRPr="002B0E1D">
        <w:rPr>
          <w:rFonts w:ascii="Cambria" w:hAnsi="Cambria"/>
          <w:sz w:val="22"/>
          <w:szCs w:val="22"/>
        </w:rPr>
        <w:t>shall be held</w:t>
      </w:r>
      <w:proofErr w:type="gramEnd"/>
      <w:r w:rsidRPr="002B0E1D">
        <w:rPr>
          <w:rFonts w:ascii="Cambria" w:hAnsi="Cambria"/>
          <w:sz w:val="22"/>
          <w:szCs w:val="22"/>
        </w:rPr>
        <w:t xml:space="preserve"> liable for any damage to County roads or rights of way resulting from tower construction, deconstruction and/or maintenance activity.</w:t>
      </w:r>
    </w:p>
    <w:p w:rsidR="00ED0EA2"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p>
    <w:p w:rsidR="0093635B" w:rsidRPr="002B0E1D" w:rsidRDefault="0093635B" w:rsidP="00B75D7F">
      <w:pPr>
        <w:pStyle w:val="NoSpacing"/>
        <w:numPr>
          <w:ilvl w:val="0"/>
          <w:numId w:val="45"/>
        </w:numPr>
        <w:rPr>
          <w:rFonts w:ascii="Cambria" w:hAnsi="Cambria"/>
          <w:sz w:val="22"/>
          <w:szCs w:val="22"/>
        </w:rPr>
      </w:pPr>
      <w:r w:rsidRPr="002B0E1D">
        <w:rPr>
          <w:rFonts w:ascii="Cambria" w:hAnsi="Cambria"/>
          <w:sz w:val="22"/>
          <w:szCs w:val="22"/>
        </w:rPr>
        <w:t>Lowest point of the ro</w:t>
      </w:r>
      <w:r w:rsidR="00E8458E" w:rsidRPr="002B0E1D">
        <w:rPr>
          <w:rFonts w:ascii="Cambria" w:hAnsi="Cambria"/>
          <w:sz w:val="22"/>
          <w:szCs w:val="22"/>
        </w:rPr>
        <w:t>tor blades shall be at least 68</w:t>
      </w:r>
      <w:r w:rsidRPr="002B0E1D">
        <w:rPr>
          <w:rFonts w:ascii="Cambria" w:hAnsi="Cambria"/>
          <w:sz w:val="22"/>
          <w:szCs w:val="22"/>
        </w:rPr>
        <w:t xml:space="preserve"> feet above ground level at the base of the tower.</w:t>
      </w:r>
    </w:p>
    <w:p w:rsidR="00ED0EA2"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p>
    <w:p w:rsidR="0093635B" w:rsidRPr="002B0E1D" w:rsidRDefault="0093635B" w:rsidP="00B75D7F">
      <w:pPr>
        <w:pStyle w:val="NoSpacing"/>
        <w:numPr>
          <w:ilvl w:val="0"/>
          <w:numId w:val="45"/>
        </w:numPr>
        <w:rPr>
          <w:rFonts w:ascii="Cambria" w:hAnsi="Cambria"/>
          <w:sz w:val="22"/>
          <w:szCs w:val="22"/>
        </w:rPr>
      </w:pPr>
      <w:r w:rsidRPr="002B0E1D">
        <w:rPr>
          <w:rFonts w:ascii="Cambria" w:hAnsi="Cambria"/>
          <w:sz w:val="22"/>
          <w:szCs w:val="22"/>
        </w:rPr>
        <w:t xml:space="preserve">If lubricants and/or hazardous materials </w:t>
      </w:r>
      <w:proofErr w:type="gramStart"/>
      <w:r w:rsidRPr="002B0E1D">
        <w:rPr>
          <w:rFonts w:ascii="Cambria" w:hAnsi="Cambria"/>
          <w:sz w:val="22"/>
          <w:szCs w:val="22"/>
        </w:rPr>
        <w:t>are needed</w:t>
      </w:r>
      <w:proofErr w:type="gramEnd"/>
      <w:r w:rsidRPr="002B0E1D">
        <w:rPr>
          <w:rFonts w:ascii="Cambria" w:hAnsi="Cambria"/>
          <w:sz w:val="22"/>
          <w:szCs w:val="22"/>
        </w:rPr>
        <w:t xml:space="preserve"> to be located on the premises in connection with the CWEP</w:t>
      </w:r>
      <w:r w:rsidR="00482A28" w:rsidRPr="002B0E1D">
        <w:rPr>
          <w:rFonts w:ascii="Cambria" w:hAnsi="Cambria"/>
          <w:sz w:val="22"/>
          <w:szCs w:val="22"/>
        </w:rPr>
        <w:t>,</w:t>
      </w:r>
      <w:r w:rsidRPr="002B0E1D">
        <w:rPr>
          <w:rFonts w:ascii="Cambria" w:hAnsi="Cambria"/>
          <w:sz w:val="22"/>
          <w:szCs w:val="22"/>
        </w:rPr>
        <w:t xml:space="preserve"> said materials shall be kept and transported in accordance with all state and federal regulations.</w:t>
      </w:r>
    </w:p>
    <w:p w:rsidR="00ED0EA2"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p>
    <w:p w:rsidR="0093635B" w:rsidRPr="002B0E1D" w:rsidRDefault="0093635B" w:rsidP="00B75D7F">
      <w:pPr>
        <w:pStyle w:val="NoSpacing"/>
        <w:numPr>
          <w:ilvl w:val="0"/>
          <w:numId w:val="45"/>
        </w:numPr>
        <w:rPr>
          <w:rFonts w:ascii="Cambria" w:hAnsi="Cambria"/>
          <w:sz w:val="22"/>
          <w:szCs w:val="22"/>
        </w:rPr>
      </w:pPr>
      <w:r w:rsidRPr="002B0E1D">
        <w:rPr>
          <w:rFonts w:ascii="Cambria" w:hAnsi="Cambria"/>
          <w:sz w:val="22"/>
          <w:szCs w:val="22"/>
        </w:rPr>
        <w:t>There shall be no lights on the towers other than those required by the</w:t>
      </w:r>
      <w:r w:rsidR="00482A28" w:rsidRPr="002B0E1D">
        <w:rPr>
          <w:rFonts w:ascii="Cambria" w:hAnsi="Cambria"/>
          <w:sz w:val="22"/>
          <w:szCs w:val="22"/>
        </w:rPr>
        <w:t xml:space="preserve"> minimum standards of the </w:t>
      </w:r>
      <w:r w:rsidRPr="002B0E1D">
        <w:rPr>
          <w:rFonts w:ascii="Cambria" w:hAnsi="Cambria"/>
          <w:sz w:val="22"/>
          <w:szCs w:val="22"/>
        </w:rPr>
        <w:t>Federal Av</w:t>
      </w:r>
      <w:r w:rsidR="00482A28" w:rsidRPr="002B0E1D">
        <w:rPr>
          <w:rFonts w:ascii="Cambria" w:hAnsi="Cambria"/>
          <w:sz w:val="22"/>
          <w:szCs w:val="22"/>
        </w:rPr>
        <w:t xml:space="preserve">iation Administration (FAA). Lighting shall consist of dual lighting equipment with daytime white lights and nighttime red lights only. No high intensity or nighttime strobes </w:t>
      </w:r>
      <w:proofErr w:type="gramStart"/>
      <w:r w:rsidR="00482A28" w:rsidRPr="002B0E1D">
        <w:rPr>
          <w:rFonts w:ascii="Cambria" w:hAnsi="Cambria"/>
          <w:sz w:val="22"/>
          <w:szCs w:val="22"/>
        </w:rPr>
        <w:t>shall be permitted</w:t>
      </w:r>
      <w:proofErr w:type="gramEnd"/>
      <w:r w:rsidR="00482A28" w:rsidRPr="002B0E1D">
        <w:rPr>
          <w:rFonts w:ascii="Cambria" w:hAnsi="Cambria"/>
          <w:sz w:val="22"/>
          <w:szCs w:val="22"/>
        </w:rPr>
        <w:t>. The</w:t>
      </w:r>
      <w:r w:rsidRPr="002B0E1D">
        <w:rPr>
          <w:rFonts w:ascii="Cambria" w:hAnsi="Cambria"/>
          <w:sz w:val="22"/>
          <w:szCs w:val="22"/>
        </w:rPr>
        <w:t>s</w:t>
      </w:r>
      <w:r w:rsidR="00482A28" w:rsidRPr="002B0E1D">
        <w:rPr>
          <w:rFonts w:ascii="Cambria" w:hAnsi="Cambria"/>
          <w:sz w:val="22"/>
          <w:szCs w:val="22"/>
        </w:rPr>
        <w:t>e</w:t>
      </w:r>
      <w:r w:rsidRPr="002B0E1D">
        <w:rPr>
          <w:rFonts w:ascii="Cambria" w:hAnsi="Cambria"/>
          <w:sz w:val="22"/>
          <w:szCs w:val="22"/>
        </w:rPr>
        <w:t xml:space="preserve"> restriction</w:t>
      </w:r>
      <w:r w:rsidR="00482A28" w:rsidRPr="002B0E1D">
        <w:rPr>
          <w:rFonts w:ascii="Cambria" w:hAnsi="Cambria"/>
          <w:sz w:val="22"/>
          <w:szCs w:val="22"/>
        </w:rPr>
        <w:t>s</w:t>
      </w:r>
      <w:r w:rsidRPr="002B0E1D">
        <w:rPr>
          <w:rFonts w:ascii="Cambria" w:hAnsi="Cambria"/>
          <w:sz w:val="22"/>
          <w:szCs w:val="22"/>
        </w:rPr>
        <w:t xml:space="preserve"> shall not apply to infrared heating devices used to protect the wind monitoring equipment.</w:t>
      </w:r>
    </w:p>
    <w:p w:rsidR="00ED0EA2"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p>
    <w:p w:rsidR="0093635B" w:rsidRPr="002B0E1D" w:rsidRDefault="0093635B" w:rsidP="00B75D7F">
      <w:pPr>
        <w:pStyle w:val="NoSpacing"/>
        <w:numPr>
          <w:ilvl w:val="0"/>
          <w:numId w:val="45"/>
        </w:numPr>
        <w:rPr>
          <w:rFonts w:ascii="Cambria" w:hAnsi="Cambria"/>
          <w:sz w:val="22"/>
          <w:szCs w:val="22"/>
        </w:rPr>
      </w:pPr>
      <w:r w:rsidRPr="002B0E1D">
        <w:rPr>
          <w:rFonts w:ascii="Cambria" w:hAnsi="Cambria"/>
          <w:sz w:val="22"/>
          <w:szCs w:val="22"/>
        </w:rPr>
        <w:t xml:space="preserve">At the end of the projects useful life, equipment shall be removed from the </w:t>
      </w:r>
      <w:proofErr w:type="gramStart"/>
      <w:r w:rsidRPr="002B0E1D">
        <w:rPr>
          <w:rFonts w:ascii="Cambria" w:hAnsi="Cambria"/>
          <w:sz w:val="22"/>
          <w:szCs w:val="22"/>
        </w:rPr>
        <w:t>site and the foundations shall be removed to a depth of four feet below the ground surface</w:t>
      </w:r>
      <w:proofErr w:type="gramEnd"/>
      <w:r w:rsidR="00A30887" w:rsidRPr="002B0E1D">
        <w:rPr>
          <w:rFonts w:ascii="Cambria" w:hAnsi="Cambria"/>
          <w:sz w:val="22"/>
          <w:szCs w:val="22"/>
        </w:rPr>
        <w:t xml:space="preserve"> and the area removed filled with four foot of </w:t>
      </w:r>
      <w:r w:rsidR="00DD054B" w:rsidRPr="002B0E1D">
        <w:rPr>
          <w:rFonts w:ascii="Cambria" w:hAnsi="Cambria"/>
          <w:sz w:val="22"/>
          <w:szCs w:val="22"/>
        </w:rPr>
        <w:t>soil, which</w:t>
      </w:r>
      <w:r w:rsidR="009575EE" w:rsidRPr="002B0E1D">
        <w:rPr>
          <w:rFonts w:ascii="Cambria" w:hAnsi="Cambria"/>
          <w:sz w:val="22"/>
          <w:szCs w:val="22"/>
        </w:rPr>
        <w:t xml:space="preserve"> is reasonably similar in quality to that of the original excavation</w:t>
      </w:r>
      <w:r w:rsidRPr="002B0E1D">
        <w:rPr>
          <w:rFonts w:ascii="Cambria" w:hAnsi="Cambria"/>
          <w:sz w:val="22"/>
          <w:szCs w:val="22"/>
        </w:rPr>
        <w:t xml:space="preserve">. Access roads </w:t>
      </w:r>
      <w:proofErr w:type="gramStart"/>
      <w:r w:rsidRPr="002B0E1D">
        <w:rPr>
          <w:rFonts w:ascii="Cambria" w:hAnsi="Cambria"/>
          <w:sz w:val="22"/>
          <w:szCs w:val="22"/>
        </w:rPr>
        <w:t>shall be removed</w:t>
      </w:r>
      <w:proofErr w:type="gramEnd"/>
      <w:r w:rsidRPr="002B0E1D">
        <w:rPr>
          <w:rFonts w:ascii="Cambria" w:hAnsi="Cambria"/>
          <w:sz w:val="22"/>
          <w:szCs w:val="22"/>
        </w:rPr>
        <w:t xml:space="preserve"> to the landowner’s satisfaction, and the ground shall be reseeded in native grasses. The requirement to remove access roads shall not apply to roads in existence before the CWEP application </w:t>
      </w:r>
      <w:proofErr w:type="gramStart"/>
      <w:r w:rsidRPr="002B0E1D">
        <w:rPr>
          <w:rFonts w:ascii="Cambria" w:hAnsi="Cambria"/>
          <w:sz w:val="22"/>
          <w:szCs w:val="22"/>
        </w:rPr>
        <w:t>was filed</w:t>
      </w:r>
      <w:proofErr w:type="gramEnd"/>
      <w:r w:rsidRPr="002B0E1D">
        <w:rPr>
          <w:rFonts w:ascii="Cambria" w:hAnsi="Cambria"/>
          <w:sz w:val="22"/>
          <w:szCs w:val="22"/>
        </w:rPr>
        <w:t>. The landowner may choose to have access roads left intact.</w:t>
      </w:r>
    </w:p>
    <w:p w:rsidR="00ED0EA2"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p>
    <w:p w:rsidR="0093635B" w:rsidRPr="002B0E1D" w:rsidRDefault="0093635B" w:rsidP="00B75D7F">
      <w:pPr>
        <w:pStyle w:val="NoSpacing"/>
        <w:numPr>
          <w:ilvl w:val="0"/>
          <w:numId w:val="45"/>
        </w:numPr>
        <w:rPr>
          <w:rFonts w:ascii="Cambria" w:hAnsi="Cambria"/>
          <w:sz w:val="22"/>
          <w:szCs w:val="22"/>
        </w:rPr>
      </w:pPr>
      <w:r w:rsidRPr="002B0E1D">
        <w:rPr>
          <w:rFonts w:ascii="Cambria" w:hAnsi="Cambria"/>
          <w:sz w:val="22"/>
          <w:szCs w:val="22"/>
        </w:rPr>
        <w:t>Structures for wind turbines shall be self-supporting tubular towers painted a neutral color such as a</w:t>
      </w:r>
      <w:r w:rsidR="00482A28" w:rsidRPr="002B0E1D">
        <w:rPr>
          <w:rFonts w:ascii="Cambria" w:hAnsi="Cambria"/>
          <w:sz w:val="22"/>
          <w:szCs w:val="22"/>
        </w:rPr>
        <w:t xml:space="preserve"> white or pale gray. No lattice-type </w:t>
      </w:r>
      <w:r w:rsidRPr="002B0E1D">
        <w:rPr>
          <w:rFonts w:ascii="Cambria" w:hAnsi="Cambria"/>
          <w:sz w:val="22"/>
          <w:szCs w:val="22"/>
        </w:rPr>
        <w:t>structure</w:t>
      </w:r>
      <w:r w:rsidR="00482A28" w:rsidRPr="002B0E1D">
        <w:rPr>
          <w:rFonts w:ascii="Cambria" w:hAnsi="Cambria"/>
          <w:sz w:val="22"/>
          <w:szCs w:val="22"/>
        </w:rPr>
        <w:t xml:space="preserve"> or other</w:t>
      </w:r>
      <w:r w:rsidR="00172CCD" w:rsidRPr="002B0E1D">
        <w:rPr>
          <w:rFonts w:ascii="Cambria" w:hAnsi="Cambria"/>
          <w:sz w:val="22"/>
          <w:szCs w:val="22"/>
        </w:rPr>
        <w:t xml:space="preserve"> non-reflective</w:t>
      </w:r>
      <w:r w:rsidR="00482A28" w:rsidRPr="002B0E1D">
        <w:rPr>
          <w:rFonts w:ascii="Cambria" w:hAnsi="Cambria"/>
          <w:sz w:val="22"/>
          <w:szCs w:val="22"/>
        </w:rPr>
        <w:t xml:space="preserve"> designs that would provide perches for avian predators </w:t>
      </w:r>
      <w:proofErr w:type="gramStart"/>
      <w:r w:rsidR="00482A28" w:rsidRPr="002B0E1D">
        <w:rPr>
          <w:rFonts w:ascii="Cambria" w:hAnsi="Cambria"/>
          <w:sz w:val="22"/>
          <w:szCs w:val="22"/>
        </w:rPr>
        <w:t>shall be used</w:t>
      </w:r>
      <w:proofErr w:type="gramEnd"/>
      <w:r w:rsidR="00482A28" w:rsidRPr="002B0E1D">
        <w:rPr>
          <w:rFonts w:ascii="Cambria" w:hAnsi="Cambria"/>
          <w:sz w:val="22"/>
          <w:szCs w:val="22"/>
        </w:rPr>
        <w:t xml:space="preserve">. To promote visual uniformity, the rotors, nacelles </w:t>
      </w:r>
      <w:r w:rsidR="00172CCD" w:rsidRPr="002B0E1D">
        <w:rPr>
          <w:rFonts w:ascii="Cambria" w:hAnsi="Cambria"/>
          <w:sz w:val="22"/>
          <w:szCs w:val="22"/>
        </w:rPr>
        <w:t>and towers in an array should</w:t>
      </w:r>
      <w:r w:rsidR="00482A28" w:rsidRPr="002B0E1D">
        <w:rPr>
          <w:rFonts w:ascii="Cambria" w:hAnsi="Cambria"/>
          <w:sz w:val="22"/>
          <w:szCs w:val="22"/>
        </w:rPr>
        <w:t xml:space="preserve"> appear similar.</w:t>
      </w:r>
      <w:r w:rsidRPr="002B0E1D">
        <w:rPr>
          <w:rFonts w:ascii="Cambria" w:hAnsi="Cambria"/>
          <w:sz w:val="22"/>
          <w:szCs w:val="22"/>
        </w:rPr>
        <w:t xml:space="preserve"> No logos or advertisements </w:t>
      </w:r>
      <w:proofErr w:type="gramStart"/>
      <w:r w:rsidRPr="002B0E1D">
        <w:rPr>
          <w:rFonts w:ascii="Cambria" w:hAnsi="Cambria"/>
          <w:sz w:val="22"/>
          <w:szCs w:val="22"/>
        </w:rPr>
        <w:t>are allowed</w:t>
      </w:r>
      <w:proofErr w:type="gramEnd"/>
      <w:r w:rsidRPr="002B0E1D">
        <w:rPr>
          <w:rFonts w:ascii="Cambria" w:hAnsi="Cambria"/>
          <w:sz w:val="22"/>
          <w:szCs w:val="22"/>
        </w:rPr>
        <w:t xml:space="preserve"> on these structures. Each turbine shall be marked with a visible identification number located no higher than 15 feet above ground level.</w:t>
      </w:r>
    </w:p>
    <w:p w:rsidR="00ED0EA2"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p>
    <w:p w:rsidR="00056095" w:rsidRPr="002B0E1D" w:rsidRDefault="00056095">
      <w:pPr>
        <w:autoSpaceDE/>
        <w:autoSpaceDN/>
        <w:adjustRightInd/>
        <w:spacing w:after="200" w:line="276" w:lineRule="auto"/>
        <w:rPr>
          <w:rFonts w:ascii="Cambria" w:hAnsi="Cambria"/>
          <w:sz w:val="22"/>
          <w:szCs w:val="22"/>
        </w:rPr>
      </w:pPr>
      <w:r w:rsidRPr="002B0E1D">
        <w:rPr>
          <w:rFonts w:ascii="Cambria" w:hAnsi="Cambria"/>
          <w:sz w:val="22"/>
          <w:szCs w:val="22"/>
        </w:rPr>
        <w:br w:type="page"/>
      </w:r>
    </w:p>
    <w:p w:rsidR="0093635B" w:rsidRPr="002B0E1D" w:rsidRDefault="0093635B" w:rsidP="00B75D7F">
      <w:pPr>
        <w:pStyle w:val="NoSpacing"/>
        <w:numPr>
          <w:ilvl w:val="0"/>
          <w:numId w:val="45"/>
        </w:numPr>
        <w:rPr>
          <w:rFonts w:ascii="Cambria" w:hAnsi="Cambria"/>
          <w:sz w:val="22"/>
          <w:szCs w:val="22"/>
        </w:rPr>
      </w:pPr>
      <w:r w:rsidRPr="002B0E1D">
        <w:rPr>
          <w:rFonts w:ascii="Cambria" w:hAnsi="Cambria"/>
          <w:sz w:val="22"/>
          <w:szCs w:val="22"/>
        </w:rPr>
        <w:lastRenderedPageBreak/>
        <w:t xml:space="preserve">Applicant shall take reasonable measures to correct deficiencies in radio and television reception in or near the project area </w:t>
      </w:r>
      <w:proofErr w:type="gramStart"/>
      <w:r w:rsidRPr="002B0E1D">
        <w:rPr>
          <w:rFonts w:ascii="Cambria" w:hAnsi="Cambria"/>
          <w:sz w:val="22"/>
          <w:szCs w:val="22"/>
        </w:rPr>
        <w:t>shown to be caused</w:t>
      </w:r>
      <w:proofErr w:type="gramEnd"/>
      <w:r w:rsidRPr="002B0E1D">
        <w:rPr>
          <w:rFonts w:ascii="Cambria" w:hAnsi="Cambria"/>
          <w:sz w:val="22"/>
          <w:szCs w:val="22"/>
        </w:rPr>
        <w:t xml:space="preserve"> by the project. CWEP shall operate in conformance with the Federal Communications Commission (FCC) regulations.</w:t>
      </w:r>
    </w:p>
    <w:p w:rsidR="00303808" w:rsidRPr="002B0E1D" w:rsidRDefault="00303808" w:rsidP="00303808">
      <w:pPr>
        <w:pStyle w:val="NoSpacing"/>
        <w:rPr>
          <w:rFonts w:ascii="Cambria" w:hAnsi="Cambria"/>
          <w:sz w:val="22"/>
          <w:szCs w:val="22"/>
        </w:rPr>
      </w:pPr>
    </w:p>
    <w:p w:rsidR="0093635B" w:rsidRPr="002B0E1D" w:rsidRDefault="0093635B" w:rsidP="00B75D7F">
      <w:pPr>
        <w:pStyle w:val="NoSpacing"/>
        <w:numPr>
          <w:ilvl w:val="0"/>
          <w:numId w:val="45"/>
        </w:numPr>
        <w:rPr>
          <w:rFonts w:ascii="Cambria" w:hAnsi="Cambria"/>
          <w:sz w:val="22"/>
          <w:szCs w:val="22"/>
        </w:rPr>
      </w:pPr>
      <w:r w:rsidRPr="002B0E1D">
        <w:rPr>
          <w:rFonts w:ascii="Cambria" w:hAnsi="Cambria"/>
          <w:sz w:val="22"/>
          <w:szCs w:val="22"/>
        </w:rPr>
        <w:t>Applicant shall take reasonable measures such as planting trees, installing awnings, etc. to mitigate specific adverse visual impacts such as reflections, shadow flicker and blade glint affecting residences within or immediately adjacent to the project area.</w:t>
      </w:r>
    </w:p>
    <w:p w:rsidR="000407B5" w:rsidRPr="002B0E1D" w:rsidRDefault="000407B5" w:rsidP="00ED0EA2">
      <w:pPr>
        <w:pStyle w:val="NoSpacing"/>
        <w:ind w:left="2160" w:hanging="720"/>
        <w:rPr>
          <w:rFonts w:ascii="Cambria" w:hAnsi="Cambria"/>
          <w:sz w:val="22"/>
          <w:szCs w:val="22"/>
        </w:rPr>
      </w:pPr>
    </w:p>
    <w:p w:rsidR="0093635B" w:rsidRPr="002B0E1D" w:rsidRDefault="0093635B" w:rsidP="00DF41E5">
      <w:pPr>
        <w:pStyle w:val="NoSpacing"/>
        <w:numPr>
          <w:ilvl w:val="0"/>
          <w:numId w:val="45"/>
        </w:numPr>
        <w:rPr>
          <w:rFonts w:ascii="Cambria" w:hAnsi="Cambria"/>
          <w:sz w:val="22"/>
          <w:szCs w:val="22"/>
        </w:rPr>
      </w:pPr>
      <w:r w:rsidRPr="002B0E1D">
        <w:rPr>
          <w:rFonts w:ascii="Cambria" w:hAnsi="Cambria"/>
          <w:sz w:val="22"/>
          <w:szCs w:val="22"/>
        </w:rPr>
        <w:t xml:space="preserve">An owner, lessee or occupant of agricultural land is not liable for property damage caused by or resulting from prescribed burning conducted on the land owned by, leased by or occupied by the person if the prescribed burning </w:t>
      </w:r>
      <w:proofErr w:type="gramStart"/>
      <w:r w:rsidRPr="002B0E1D">
        <w:rPr>
          <w:rFonts w:ascii="Cambria" w:hAnsi="Cambria"/>
          <w:sz w:val="22"/>
          <w:szCs w:val="22"/>
        </w:rPr>
        <w:t>is conducted</w:t>
      </w:r>
      <w:proofErr w:type="gramEnd"/>
      <w:r w:rsidRPr="002B0E1D">
        <w:rPr>
          <w:rFonts w:ascii="Cambria" w:hAnsi="Cambria"/>
          <w:sz w:val="22"/>
          <w:szCs w:val="22"/>
        </w:rPr>
        <w:t xml:space="preserve"> under the procedures established by the Kansas State University Research and Extension office in Anthony.</w:t>
      </w:r>
    </w:p>
    <w:p w:rsidR="00ED0EA2"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p>
    <w:p w:rsidR="0093635B" w:rsidRPr="002B0E1D" w:rsidRDefault="0093635B" w:rsidP="00DF41E5">
      <w:pPr>
        <w:pStyle w:val="NoSpacing"/>
        <w:numPr>
          <w:ilvl w:val="0"/>
          <w:numId w:val="45"/>
        </w:numPr>
        <w:rPr>
          <w:rFonts w:ascii="Cambria" w:hAnsi="Cambria"/>
          <w:sz w:val="22"/>
          <w:szCs w:val="22"/>
        </w:rPr>
      </w:pPr>
      <w:r w:rsidRPr="002B0E1D">
        <w:rPr>
          <w:rFonts w:ascii="Cambria" w:hAnsi="Cambria"/>
          <w:sz w:val="22"/>
          <w:szCs w:val="22"/>
        </w:rPr>
        <w:t>A certified structural engineer or certified structural en</w:t>
      </w:r>
      <w:r w:rsidR="00482A28" w:rsidRPr="002B0E1D">
        <w:rPr>
          <w:rFonts w:ascii="Cambria" w:hAnsi="Cambria"/>
          <w:sz w:val="22"/>
          <w:szCs w:val="22"/>
        </w:rPr>
        <w:t>gineering firm selected by the A</w:t>
      </w:r>
      <w:r w:rsidRPr="002B0E1D">
        <w:rPr>
          <w:rFonts w:ascii="Cambria" w:hAnsi="Cambria"/>
          <w:sz w:val="22"/>
          <w:szCs w:val="22"/>
        </w:rPr>
        <w:t>pplicant shall conduct all necessary inspections on each turbine. Inspections shall</w:t>
      </w:r>
      <w:r w:rsidR="00DD054B">
        <w:rPr>
          <w:rFonts w:ascii="Cambria" w:hAnsi="Cambria"/>
          <w:sz w:val="22"/>
          <w:szCs w:val="22"/>
        </w:rPr>
        <w:t xml:space="preserve"> include, but not be limited </w:t>
      </w:r>
      <w:proofErr w:type="gramStart"/>
      <w:r w:rsidR="00DD054B">
        <w:rPr>
          <w:rFonts w:ascii="Cambria" w:hAnsi="Cambria"/>
          <w:sz w:val="22"/>
          <w:szCs w:val="22"/>
        </w:rPr>
        <w:t>to:</w:t>
      </w:r>
      <w:proofErr w:type="gramEnd"/>
      <w:r w:rsidRPr="002B0E1D">
        <w:rPr>
          <w:rFonts w:ascii="Cambria" w:hAnsi="Cambria"/>
          <w:sz w:val="22"/>
          <w:szCs w:val="22"/>
        </w:rPr>
        <w:t xml:space="preserve"> foundation, structural assembly, mechanical and electrical. Documentation regarding each approved inspection </w:t>
      </w:r>
      <w:proofErr w:type="gramStart"/>
      <w:r w:rsidRPr="002B0E1D">
        <w:rPr>
          <w:rFonts w:ascii="Cambria" w:hAnsi="Cambria"/>
          <w:sz w:val="22"/>
          <w:szCs w:val="22"/>
        </w:rPr>
        <w:t>shall be submitted</w:t>
      </w:r>
      <w:proofErr w:type="gramEnd"/>
      <w:r w:rsidRPr="002B0E1D">
        <w:rPr>
          <w:rFonts w:ascii="Cambria" w:hAnsi="Cambria"/>
          <w:sz w:val="22"/>
          <w:szCs w:val="22"/>
        </w:rPr>
        <w:t xml:space="preserve"> to the Zoning Administrator before advancing to the next step of construction.</w:t>
      </w:r>
    </w:p>
    <w:p w:rsidR="000407B5" w:rsidRPr="002B0E1D" w:rsidRDefault="00ED0EA2" w:rsidP="000407B5">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p>
    <w:p w:rsidR="0093635B" w:rsidRPr="002B0E1D" w:rsidRDefault="0093635B" w:rsidP="00974893">
      <w:pPr>
        <w:pStyle w:val="NoSpacing"/>
        <w:ind w:left="1080"/>
        <w:rPr>
          <w:rFonts w:ascii="Cambria" w:hAnsi="Cambria"/>
          <w:sz w:val="22"/>
          <w:szCs w:val="22"/>
        </w:rPr>
      </w:pPr>
      <w:r w:rsidRPr="002B0E1D">
        <w:rPr>
          <w:rFonts w:ascii="Cambria" w:hAnsi="Cambria"/>
          <w:sz w:val="22"/>
          <w:szCs w:val="22"/>
        </w:rPr>
        <w:t xml:space="preserve">All expenses of the said engineer or engineering firm shall be the responsibility of the Applicant or holder of the Special Use. </w:t>
      </w:r>
      <w:proofErr w:type="gramStart"/>
      <w:r w:rsidRPr="002B0E1D">
        <w:rPr>
          <w:rFonts w:ascii="Cambria" w:hAnsi="Cambria"/>
          <w:sz w:val="22"/>
          <w:szCs w:val="22"/>
        </w:rPr>
        <w:t>Harper County, its officers, agents and employees shall be held harmless from any and all claims, costs, liabilities, damages or expenses, including costs of suits and fees and expenses for legal services on account of any damages claimed by any third party, including such claims by agents or employees of said third party, arising from any approval or non-approval of any inspection.</w:t>
      </w:r>
      <w:proofErr w:type="gramEnd"/>
    </w:p>
    <w:p w:rsidR="00ED0EA2"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p>
    <w:p w:rsidR="005259F6" w:rsidRDefault="0093635B" w:rsidP="005259F6">
      <w:pPr>
        <w:pStyle w:val="NoSpacing"/>
        <w:numPr>
          <w:ilvl w:val="0"/>
          <w:numId w:val="45"/>
        </w:numPr>
        <w:rPr>
          <w:rFonts w:ascii="Cambria" w:hAnsi="Cambria"/>
          <w:sz w:val="22"/>
          <w:szCs w:val="22"/>
        </w:rPr>
      </w:pPr>
      <w:r w:rsidRPr="002B0E1D">
        <w:rPr>
          <w:rFonts w:ascii="Cambria" w:hAnsi="Cambria"/>
          <w:sz w:val="22"/>
          <w:szCs w:val="22"/>
        </w:rPr>
        <w:t xml:space="preserve">If the Special Use is to be transferred from </w:t>
      </w:r>
      <w:proofErr w:type="gramStart"/>
      <w:r w:rsidRPr="002B0E1D">
        <w:rPr>
          <w:rFonts w:ascii="Cambria" w:hAnsi="Cambria"/>
          <w:sz w:val="22"/>
          <w:szCs w:val="22"/>
        </w:rPr>
        <w:t>one party to a different party, said transfer must first be approved by the Board of County Commissioners</w:t>
      </w:r>
      <w:proofErr w:type="gramEnd"/>
      <w:r w:rsidRPr="002B0E1D">
        <w:rPr>
          <w:rFonts w:ascii="Cambria" w:hAnsi="Cambria"/>
          <w:sz w:val="22"/>
          <w:szCs w:val="22"/>
        </w:rPr>
        <w:t xml:space="preserve">. First party shall inform the second party of the surety bond and all other requirements of the Special Use. The second party or new holder of the Special Use shall meet the surety bond requirements and all other requirements of the Special Use. </w:t>
      </w:r>
      <w:r w:rsidR="00E73265" w:rsidRPr="002B0E1D">
        <w:rPr>
          <w:rFonts w:ascii="Cambria" w:hAnsi="Cambria"/>
          <w:sz w:val="22"/>
          <w:szCs w:val="22"/>
        </w:rPr>
        <w:t>The County Commissioners may direct the Administrator and/or a designated person to field inspect the Special Use project to determine current compliance with required c</w:t>
      </w:r>
      <w:r w:rsidR="004A4D6F" w:rsidRPr="002B0E1D">
        <w:rPr>
          <w:rFonts w:ascii="Cambria" w:hAnsi="Cambria"/>
          <w:sz w:val="22"/>
          <w:szCs w:val="22"/>
        </w:rPr>
        <w:t>onditions. A transfer fee of $100</w:t>
      </w:r>
      <w:r w:rsidR="00E73265" w:rsidRPr="002B0E1D">
        <w:rPr>
          <w:rFonts w:ascii="Cambria" w:hAnsi="Cambria"/>
          <w:sz w:val="22"/>
          <w:szCs w:val="22"/>
        </w:rPr>
        <w:t>.00</w:t>
      </w:r>
      <w:r w:rsidRPr="002B0E1D">
        <w:rPr>
          <w:rFonts w:ascii="Cambria" w:hAnsi="Cambria"/>
          <w:sz w:val="22"/>
          <w:szCs w:val="22"/>
        </w:rPr>
        <w:t xml:space="preserve"> per turbine </w:t>
      </w:r>
      <w:proofErr w:type="gramStart"/>
      <w:r w:rsidRPr="002B0E1D">
        <w:rPr>
          <w:rFonts w:ascii="Cambria" w:hAnsi="Cambria"/>
          <w:sz w:val="22"/>
          <w:szCs w:val="22"/>
        </w:rPr>
        <w:t>shall be paid</w:t>
      </w:r>
      <w:proofErr w:type="gramEnd"/>
      <w:r w:rsidRPr="002B0E1D">
        <w:rPr>
          <w:rFonts w:ascii="Cambria" w:hAnsi="Cambria"/>
          <w:sz w:val="22"/>
          <w:szCs w:val="22"/>
        </w:rPr>
        <w:t xml:space="preserve"> to the County.</w:t>
      </w:r>
    </w:p>
    <w:p w:rsidR="005259F6" w:rsidRDefault="005259F6" w:rsidP="005259F6">
      <w:pPr>
        <w:pStyle w:val="NoSpacing"/>
        <w:rPr>
          <w:rFonts w:ascii="Cambria" w:hAnsi="Cambria"/>
          <w:sz w:val="22"/>
          <w:szCs w:val="22"/>
        </w:rPr>
      </w:pPr>
    </w:p>
    <w:p w:rsidR="005259F6" w:rsidRPr="00251D79" w:rsidRDefault="005259F6" w:rsidP="005259F6">
      <w:pPr>
        <w:pStyle w:val="NoSpacing"/>
        <w:numPr>
          <w:ilvl w:val="0"/>
          <w:numId w:val="3"/>
        </w:numPr>
        <w:rPr>
          <w:rFonts w:ascii="Cambria" w:hAnsi="Cambria"/>
          <w:sz w:val="22"/>
          <w:szCs w:val="22"/>
        </w:rPr>
      </w:pPr>
      <w:r w:rsidRPr="00251D79">
        <w:rPr>
          <w:rFonts w:ascii="Cambria" w:hAnsi="Cambria"/>
          <w:sz w:val="22"/>
          <w:szCs w:val="22"/>
        </w:rPr>
        <w:t>Exceptions</w:t>
      </w:r>
    </w:p>
    <w:p w:rsidR="005259F6" w:rsidRPr="00251D79" w:rsidRDefault="005259F6" w:rsidP="005259F6">
      <w:pPr>
        <w:pStyle w:val="NoSpacing"/>
        <w:ind w:left="720"/>
        <w:rPr>
          <w:rFonts w:ascii="Cambria" w:hAnsi="Cambria"/>
          <w:sz w:val="22"/>
          <w:szCs w:val="22"/>
        </w:rPr>
      </w:pPr>
    </w:p>
    <w:p w:rsidR="005259F6" w:rsidRPr="00251D79" w:rsidRDefault="00251D79" w:rsidP="005259F6">
      <w:pPr>
        <w:pStyle w:val="NoSpacing"/>
        <w:numPr>
          <w:ilvl w:val="0"/>
          <w:numId w:val="49"/>
        </w:numPr>
        <w:rPr>
          <w:rFonts w:ascii="Cambria" w:hAnsi="Cambria"/>
          <w:sz w:val="22"/>
          <w:szCs w:val="22"/>
        </w:rPr>
      </w:pPr>
      <w:r w:rsidRPr="00251D79">
        <w:rPr>
          <w:rFonts w:ascii="Cambria" w:hAnsi="Cambria"/>
          <w:sz w:val="22"/>
          <w:szCs w:val="22"/>
        </w:rPr>
        <w:t>With proper notification, t</w:t>
      </w:r>
      <w:r w:rsidR="005259F6" w:rsidRPr="00251D79">
        <w:rPr>
          <w:rFonts w:ascii="Cambria" w:hAnsi="Cambria"/>
          <w:sz w:val="22"/>
          <w:szCs w:val="22"/>
        </w:rPr>
        <w:t>he Board of County Commissioners may vary or waive the minimum requirements set forth in these regulations upon a written request of the Applicant and a determination of the Planning Board and the Board of County Commissioners that said waiver or modification is consistent with the purpose and intent of these regulations.</w:t>
      </w:r>
    </w:p>
    <w:p w:rsidR="001D14B4" w:rsidRPr="002B0E1D" w:rsidRDefault="001D14B4" w:rsidP="00ED068E">
      <w:pPr>
        <w:pStyle w:val="NoSpacing"/>
        <w:rPr>
          <w:rFonts w:ascii="Cambria" w:hAnsi="Cambria"/>
          <w:b/>
          <w:sz w:val="22"/>
          <w:szCs w:val="22"/>
        </w:rPr>
      </w:pPr>
      <w:bookmarkStart w:id="0" w:name="_GoBack"/>
      <w:bookmarkEnd w:id="0"/>
    </w:p>
    <w:p w:rsidR="0031111C" w:rsidRPr="002B0E1D" w:rsidRDefault="0093635B" w:rsidP="004A11B5">
      <w:pPr>
        <w:pStyle w:val="NoSpacing"/>
        <w:numPr>
          <w:ilvl w:val="0"/>
          <w:numId w:val="3"/>
        </w:numPr>
        <w:rPr>
          <w:rFonts w:ascii="Cambria" w:hAnsi="Cambria"/>
          <w:sz w:val="22"/>
          <w:szCs w:val="22"/>
        </w:rPr>
      </w:pPr>
      <w:r w:rsidRPr="002B0E1D">
        <w:rPr>
          <w:rFonts w:ascii="Cambria" w:hAnsi="Cambria"/>
          <w:b/>
          <w:bCs/>
          <w:sz w:val="22"/>
          <w:szCs w:val="22"/>
          <w:u w:val="single"/>
        </w:rPr>
        <w:t>Contents of CWEP Development Plan</w:t>
      </w:r>
      <w:r w:rsidRPr="002B0E1D">
        <w:rPr>
          <w:rFonts w:ascii="Cambria" w:hAnsi="Cambria"/>
          <w:sz w:val="22"/>
          <w:szCs w:val="22"/>
        </w:rPr>
        <w:t>.</w:t>
      </w:r>
    </w:p>
    <w:p w:rsidR="0031111C" w:rsidRPr="002B0E1D" w:rsidRDefault="0031111C" w:rsidP="0031111C">
      <w:pPr>
        <w:pStyle w:val="NoSpacing"/>
        <w:ind w:left="720"/>
        <w:rPr>
          <w:rFonts w:ascii="Cambria" w:hAnsi="Cambria"/>
          <w:b/>
          <w:bCs/>
          <w:sz w:val="22"/>
          <w:szCs w:val="22"/>
          <w:u w:val="single"/>
        </w:rPr>
      </w:pPr>
    </w:p>
    <w:p w:rsidR="0093635B" w:rsidRPr="002B0E1D" w:rsidRDefault="0093635B" w:rsidP="004A11B5">
      <w:pPr>
        <w:pStyle w:val="NoSpacing"/>
        <w:numPr>
          <w:ilvl w:val="0"/>
          <w:numId w:val="6"/>
        </w:numPr>
        <w:rPr>
          <w:rFonts w:ascii="Cambria" w:hAnsi="Cambria"/>
          <w:sz w:val="22"/>
          <w:szCs w:val="22"/>
        </w:rPr>
      </w:pPr>
      <w:r w:rsidRPr="002B0E1D">
        <w:rPr>
          <w:rFonts w:ascii="Cambria" w:hAnsi="Cambria"/>
          <w:sz w:val="22"/>
          <w:szCs w:val="22"/>
        </w:rPr>
        <w:t>Introduction: This section shall provide information on the following:</w:t>
      </w:r>
    </w:p>
    <w:p w:rsidR="00064AD7" w:rsidRPr="002B0E1D" w:rsidRDefault="0093635B" w:rsidP="00ED068E">
      <w:pPr>
        <w:pStyle w:val="NoSpacing"/>
        <w:rPr>
          <w:rFonts w:ascii="Cambria" w:hAnsi="Cambria"/>
          <w:sz w:val="22"/>
          <w:szCs w:val="22"/>
        </w:rPr>
      </w:pPr>
      <w:r w:rsidRPr="002B0E1D">
        <w:rPr>
          <w:rFonts w:ascii="Cambria" w:hAnsi="Cambria"/>
          <w:sz w:val="22"/>
          <w:szCs w:val="22"/>
        </w:rPr>
        <w:tab/>
      </w:r>
    </w:p>
    <w:p w:rsidR="0093635B" w:rsidRPr="002B0E1D" w:rsidRDefault="0093635B" w:rsidP="004A11B5">
      <w:pPr>
        <w:pStyle w:val="NoSpacing"/>
        <w:numPr>
          <w:ilvl w:val="0"/>
          <w:numId w:val="7"/>
        </w:numPr>
        <w:rPr>
          <w:rFonts w:ascii="Cambria" w:hAnsi="Cambria"/>
          <w:sz w:val="22"/>
          <w:szCs w:val="22"/>
        </w:rPr>
      </w:pPr>
      <w:r w:rsidRPr="002B0E1D">
        <w:rPr>
          <w:rFonts w:ascii="Cambria" w:hAnsi="Cambria"/>
          <w:sz w:val="22"/>
          <w:szCs w:val="22"/>
        </w:rPr>
        <w:t>Name of the project.</w:t>
      </w:r>
    </w:p>
    <w:p w:rsidR="00064AD7" w:rsidRPr="002B0E1D" w:rsidRDefault="00064AD7" w:rsidP="00ED068E">
      <w:pPr>
        <w:pStyle w:val="NoSpacing"/>
        <w:rPr>
          <w:rFonts w:ascii="Cambria" w:hAnsi="Cambria"/>
          <w:sz w:val="22"/>
          <w:szCs w:val="22"/>
        </w:rPr>
      </w:pPr>
      <w:r w:rsidRPr="002B0E1D">
        <w:rPr>
          <w:rFonts w:ascii="Cambria" w:hAnsi="Cambria"/>
          <w:sz w:val="22"/>
          <w:szCs w:val="22"/>
        </w:rPr>
        <w:tab/>
      </w:r>
      <w:r w:rsidR="0093635B" w:rsidRPr="002B0E1D">
        <w:rPr>
          <w:rFonts w:ascii="Cambria" w:hAnsi="Cambria"/>
          <w:sz w:val="22"/>
          <w:szCs w:val="22"/>
        </w:rPr>
        <w:tab/>
      </w:r>
    </w:p>
    <w:p w:rsidR="0093635B" w:rsidRPr="002B0E1D" w:rsidRDefault="0093635B" w:rsidP="004A11B5">
      <w:pPr>
        <w:pStyle w:val="NoSpacing"/>
        <w:numPr>
          <w:ilvl w:val="0"/>
          <w:numId w:val="7"/>
        </w:numPr>
        <w:rPr>
          <w:rFonts w:ascii="Cambria" w:hAnsi="Cambria"/>
          <w:sz w:val="22"/>
          <w:szCs w:val="22"/>
        </w:rPr>
      </w:pPr>
      <w:r w:rsidRPr="002B0E1D">
        <w:rPr>
          <w:rFonts w:ascii="Cambria" w:hAnsi="Cambria"/>
          <w:sz w:val="22"/>
          <w:szCs w:val="22"/>
        </w:rPr>
        <w:lastRenderedPageBreak/>
        <w:t>Phases of construction (if applicable).</w:t>
      </w:r>
    </w:p>
    <w:p w:rsidR="00064AD7" w:rsidRPr="002B0E1D" w:rsidRDefault="00064AD7" w:rsidP="00064AD7">
      <w:pPr>
        <w:pStyle w:val="NoSpacing"/>
        <w:ind w:left="2160" w:hanging="720"/>
        <w:rPr>
          <w:rFonts w:ascii="Cambria" w:hAnsi="Cambria"/>
          <w:sz w:val="22"/>
          <w:szCs w:val="22"/>
        </w:rPr>
      </w:pPr>
    </w:p>
    <w:p w:rsidR="0093635B" w:rsidRPr="002B0E1D" w:rsidRDefault="0093635B" w:rsidP="004A11B5">
      <w:pPr>
        <w:pStyle w:val="NoSpacing"/>
        <w:numPr>
          <w:ilvl w:val="0"/>
          <w:numId w:val="7"/>
        </w:numPr>
        <w:rPr>
          <w:rFonts w:ascii="Cambria" w:hAnsi="Cambria"/>
          <w:sz w:val="22"/>
          <w:szCs w:val="22"/>
        </w:rPr>
      </w:pPr>
      <w:r w:rsidRPr="002B0E1D">
        <w:rPr>
          <w:rFonts w:ascii="Cambria" w:hAnsi="Cambria"/>
          <w:sz w:val="22"/>
          <w:szCs w:val="22"/>
        </w:rPr>
        <w:t xml:space="preserve">Two maps showing </w:t>
      </w:r>
      <w:r w:rsidR="006514DB" w:rsidRPr="002B0E1D">
        <w:rPr>
          <w:rFonts w:ascii="Cambria" w:hAnsi="Cambria"/>
          <w:sz w:val="22"/>
          <w:szCs w:val="22"/>
        </w:rPr>
        <w:t xml:space="preserve">vicinity and </w:t>
      </w:r>
      <w:r w:rsidRPr="002B0E1D">
        <w:rPr>
          <w:rFonts w:ascii="Cambria" w:hAnsi="Cambria"/>
          <w:sz w:val="22"/>
          <w:szCs w:val="22"/>
        </w:rPr>
        <w:t>project location. One at 1:100,000 scale and one at 1:2,000 scale (U.S.G.S. scale).</w:t>
      </w:r>
    </w:p>
    <w:p w:rsidR="00D064C1" w:rsidRPr="002B0E1D" w:rsidRDefault="00D064C1" w:rsidP="00D064C1">
      <w:pPr>
        <w:pStyle w:val="NoSpacing"/>
        <w:ind w:left="1440"/>
        <w:rPr>
          <w:rFonts w:ascii="Cambria" w:hAnsi="Cambria"/>
          <w:sz w:val="22"/>
          <w:szCs w:val="22"/>
        </w:rPr>
      </w:pPr>
    </w:p>
    <w:p w:rsidR="0093635B" w:rsidRPr="002B0E1D" w:rsidRDefault="0093635B" w:rsidP="004A11B5">
      <w:pPr>
        <w:pStyle w:val="NoSpacing"/>
        <w:numPr>
          <w:ilvl w:val="0"/>
          <w:numId w:val="7"/>
        </w:numPr>
        <w:rPr>
          <w:rFonts w:ascii="Cambria" w:hAnsi="Cambria"/>
          <w:sz w:val="22"/>
          <w:szCs w:val="22"/>
        </w:rPr>
      </w:pPr>
      <w:r w:rsidRPr="002B0E1D">
        <w:rPr>
          <w:rFonts w:ascii="Cambria" w:hAnsi="Cambria"/>
          <w:sz w:val="22"/>
          <w:szCs w:val="22"/>
        </w:rPr>
        <w:t>Name</w:t>
      </w:r>
      <w:r w:rsidR="006514DB" w:rsidRPr="002B0E1D">
        <w:rPr>
          <w:rFonts w:ascii="Cambria" w:hAnsi="Cambria"/>
          <w:sz w:val="22"/>
          <w:szCs w:val="22"/>
        </w:rPr>
        <w:t>,</w:t>
      </w:r>
      <w:r w:rsidRPr="002B0E1D">
        <w:rPr>
          <w:rFonts w:ascii="Cambria" w:hAnsi="Cambria"/>
          <w:sz w:val="22"/>
          <w:szCs w:val="22"/>
        </w:rPr>
        <w:t xml:space="preserve"> address</w:t>
      </w:r>
      <w:r w:rsidR="006514DB" w:rsidRPr="002B0E1D">
        <w:rPr>
          <w:rFonts w:ascii="Cambria" w:hAnsi="Cambria"/>
          <w:sz w:val="22"/>
          <w:szCs w:val="22"/>
        </w:rPr>
        <w:t xml:space="preserve"> and phone number of the developer</w:t>
      </w:r>
      <w:r w:rsidRPr="002B0E1D">
        <w:rPr>
          <w:rFonts w:ascii="Cambria" w:hAnsi="Cambria"/>
          <w:sz w:val="22"/>
          <w:szCs w:val="22"/>
        </w:rPr>
        <w:t xml:space="preserve"> and </w:t>
      </w:r>
      <w:r w:rsidR="006514DB" w:rsidRPr="002B0E1D">
        <w:rPr>
          <w:rFonts w:ascii="Cambria" w:hAnsi="Cambria"/>
          <w:sz w:val="22"/>
          <w:szCs w:val="22"/>
        </w:rPr>
        <w:t>similarly for the contact person. A</w:t>
      </w:r>
      <w:r w:rsidRPr="002B0E1D">
        <w:rPr>
          <w:rFonts w:ascii="Cambria" w:hAnsi="Cambria"/>
          <w:sz w:val="22"/>
          <w:szCs w:val="22"/>
        </w:rPr>
        <w:t>n overview of the company from the developer providing relevant information regarding qualifications and experience in com</w:t>
      </w:r>
      <w:r w:rsidR="006514DB" w:rsidRPr="002B0E1D">
        <w:rPr>
          <w:rFonts w:ascii="Cambria" w:hAnsi="Cambria"/>
          <w:sz w:val="22"/>
          <w:szCs w:val="22"/>
        </w:rPr>
        <w:t>mercial wind energy development</w:t>
      </w:r>
      <w:r w:rsidRPr="002B0E1D">
        <w:rPr>
          <w:rFonts w:ascii="Cambria" w:hAnsi="Cambria"/>
          <w:sz w:val="22"/>
          <w:szCs w:val="22"/>
        </w:rPr>
        <w:t xml:space="preserve"> and environmental management history of the company.</w:t>
      </w:r>
    </w:p>
    <w:p w:rsidR="00064AD7"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p>
    <w:p w:rsidR="0093635B" w:rsidRPr="002B0E1D" w:rsidRDefault="0093635B" w:rsidP="004A11B5">
      <w:pPr>
        <w:pStyle w:val="NoSpacing"/>
        <w:numPr>
          <w:ilvl w:val="0"/>
          <w:numId w:val="7"/>
        </w:numPr>
        <w:rPr>
          <w:rFonts w:ascii="Cambria" w:hAnsi="Cambria"/>
          <w:sz w:val="22"/>
          <w:szCs w:val="22"/>
        </w:rPr>
      </w:pPr>
      <w:r w:rsidRPr="002B0E1D">
        <w:rPr>
          <w:rFonts w:ascii="Cambria" w:hAnsi="Cambria"/>
          <w:sz w:val="22"/>
          <w:szCs w:val="22"/>
        </w:rPr>
        <w:t>Relevant background information on the project, including a general overview of the project location, time frame and project life, phases of development,</w:t>
      </w:r>
      <w:r w:rsidR="00F0210C" w:rsidRPr="002B0E1D">
        <w:rPr>
          <w:rFonts w:ascii="Cambria" w:hAnsi="Cambria"/>
          <w:sz w:val="22"/>
          <w:szCs w:val="22"/>
        </w:rPr>
        <w:t xml:space="preserve"> likely markets for electricity produced</w:t>
      </w:r>
      <w:r w:rsidRPr="002B0E1D">
        <w:rPr>
          <w:rFonts w:ascii="Cambria" w:hAnsi="Cambria"/>
          <w:sz w:val="22"/>
          <w:szCs w:val="22"/>
        </w:rPr>
        <w:t xml:space="preserve"> and possibilities for future expansion.</w:t>
      </w:r>
    </w:p>
    <w:p w:rsidR="00064AD7"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p>
    <w:p w:rsidR="0093635B" w:rsidRPr="002B0E1D" w:rsidRDefault="0093635B" w:rsidP="004A11B5">
      <w:pPr>
        <w:pStyle w:val="NoSpacing"/>
        <w:numPr>
          <w:ilvl w:val="0"/>
          <w:numId w:val="7"/>
        </w:numPr>
        <w:rPr>
          <w:rFonts w:ascii="Cambria" w:hAnsi="Cambria"/>
          <w:sz w:val="22"/>
          <w:szCs w:val="22"/>
        </w:rPr>
      </w:pPr>
      <w:r w:rsidRPr="002B0E1D">
        <w:rPr>
          <w:rFonts w:ascii="Cambria" w:hAnsi="Cambria"/>
          <w:sz w:val="22"/>
          <w:szCs w:val="22"/>
        </w:rPr>
        <w:t>Reasons for the choice of this location.</w:t>
      </w:r>
    </w:p>
    <w:p w:rsidR="00064AD7" w:rsidRPr="002B0E1D" w:rsidRDefault="00064AD7"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p>
    <w:p w:rsidR="0093635B" w:rsidRPr="002B0E1D" w:rsidRDefault="0093635B" w:rsidP="004A11B5">
      <w:pPr>
        <w:pStyle w:val="NoSpacing"/>
        <w:numPr>
          <w:ilvl w:val="0"/>
          <w:numId w:val="7"/>
        </w:numPr>
        <w:rPr>
          <w:rFonts w:ascii="Cambria" w:hAnsi="Cambria"/>
          <w:sz w:val="22"/>
          <w:szCs w:val="22"/>
        </w:rPr>
      </w:pPr>
      <w:r w:rsidRPr="002B0E1D">
        <w:rPr>
          <w:rFonts w:ascii="Cambria" w:hAnsi="Cambria"/>
          <w:sz w:val="22"/>
          <w:szCs w:val="22"/>
        </w:rPr>
        <w:t xml:space="preserve">Adopted environmental guidelines and industry codes of practice that </w:t>
      </w:r>
      <w:proofErr w:type="gramStart"/>
      <w:r w:rsidRPr="002B0E1D">
        <w:rPr>
          <w:rFonts w:ascii="Cambria" w:hAnsi="Cambria"/>
          <w:sz w:val="22"/>
          <w:szCs w:val="22"/>
        </w:rPr>
        <w:t>will be followed</w:t>
      </w:r>
      <w:proofErr w:type="gramEnd"/>
      <w:r w:rsidRPr="002B0E1D">
        <w:rPr>
          <w:rFonts w:ascii="Cambria" w:hAnsi="Cambria"/>
          <w:sz w:val="22"/>
          <w:szCs w:val="22"/>
        </w:rPr>
        <w:t xml:space="preserve"> if approved.</w:t>
      </w:r>
    </w:p>
    <w:p w:rsidR="00064AD7"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p>
    <w:p w:rsidR="0093635B" w:rsidRPr="002B0E1D" w:rsidRDefault="0093635B" w:rsidP="004A11B5">
      <w:pPr>
        <w:pStyle w:val="NoSpacing"/>
        <w:numPr>
          <w:ilvl w:val="0"/>
          <w:numId w:val="7"/>
        </w:numPr>
        <w:rPr>
          <w:rFonts w:ascii="Cambria" w:hAnsi="Cambria"/>
          <w:sz w:val="22"/>
          <w:szCs w:val="22"/>
        </w:rPr>
      </w:pPr>
      <w:r w:rsidRPr="002B0E1D">
        <w:rPr>
          <w:rFonts w:ascii="Cambria" w:hAnsi="Cambria"/>
          <w:sz w:val="22"/>
          <w:szCs w:val="22"/>
        </w:rPr>
        <w:t>An inventory of existing wildlif</w:t>
      </w:r>
      <w:r w:rsidR="00F0210C" w:rsidRPr="002B0E1D">
        <w:rPr>
          <w:rFonts w:ascii="Cambria" w:hAnsi="Cambria"/>
          <w:sz w:val="22"/>
          <w:szCs w:val="22"/>
        </w:rPr>
        <w:t>e, endangered species, wetlands</w:t>
      </w:r>
      <w:r w:rsidRPr="002B0E1D">
        <w:rPr>
          <w:rFonts w:ascii="Cambria" w:hAnsi="Cambria"/>
          <w:sz w:val="22"/>
          <w:szCs w:val="22"/>
        </w:rPr>
        <w:t xml:space="preserve"> and other biologically sensitive areas within the site.</w:t>
      </w:r>
    </w:p>
    <w:p w:rsidR="00064AD7"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r w:rsidRPr="002B0E1D">
        <w:rPr>
          <w:rFonts w:ascii="Cambria" w:hAnsi="Cambria"/>
          <w:sz w:val="22"/>
          <w:szCs w:val="22"/>
        </w:rPr>
        <w:tab/>
      </w:r>
    </w:p>
    <w:p w:rsidR="0093635B" w:rsidRPr="002B0E1D" w:rsidRDefault="0093635B" w:rsidP="004A11B5">
      <w:pPr>
        <w:pStyle w:val="NoSpacing"/>
        <w:numPr>
          <w:ilvl w:val="0"/>
          <w:numId w:val="7"/>
        </w:numPr>
        <w:rPr>
          <w:rFonts w:ascii="Cambria" w:hAnsi="Cambria"/>
          <w:sz w:val="22"/>
          <w:szCs w:val="22"/>
        </w:rPr>
      </w:pPr>
      <w:r w:rsidRPr="002B0E1D">
        <w:rPr>
          <w:rFonts w:ascii="Cambria" w:hAnsi="Cambria"/>
          <w:sz w:val="22"/>
          <w:szCs w:val="22"/>
        </w:rPr>
        <w:t xml:space="preserve">Archeological reconnaissance survey within the site that </w:t>
      </w:r>
      <w:proofErr w:type="gramStart"/>
      <w:r w:rsidRPr="002B0E1D">
        <w:rPr>
          <w:rFonts w:ascii="Cambria" w:hAnsi="Cambria"/>
          <w:sz w:val="22"/>
          <w:szCs w:val="22"/>
        </w:rPr>
        <w:t>will be impacted</w:t>
      </w:r>
      <w:proofErr w:type="gramEnd"/>
      <w:r w:rsidRPr="002B0E1D">
        <w:rPr>
          <w:rFonts w:ascii="Cambria" w:hAnsi="Cambria"/>
          <w:sz w:val="22"/>
          <w:szCs w:val="22"/>
        </w:rPr>
        <w:t xml:space="preserve"> by the construction or operation of the CWEP. Survey </w:t>
      </w:r>
      <w:proofErr w:type="gramStart"/>
      <w:r w:rsidRPr="002B0E1D">
        <w:rPr>
          <w:rFonts w:ascii="Cambria" w:hAnsi="Cambria"/>
          <w:sz w:val="22"/>
          <w:szCs w:val="22"/>
        </w:rPr>
        <w:t>shall be provided</w:t>
      </w:r>
      <w:proofErr w:type="gramEnd"/>
      <w:r w:rsidRPr="002B0E1D">
        <w:rPr>
          <w:rFonts w:ascii="Cambria" w:hAnsi="Cambria"/>
          <w:sz w:val="22"/>
          <w:szCs w:val="22"/>
        </w:rPr>
        <w:t xml:space="preserve"> to the State Historic Preservation Office (SHPO) to determine if cultural resources are present. Any unrecorded cultural resources that </w:t>
      </w:r>
      <w:proofErr w:type="gramStart"/>
      <w:r w:rsidRPr="002B0E1D">
        <w:rPr>
          <w:rFonts w:ascii="Cambria" w:hAnsi="Cambria"/>
          <w:sz w:val="22"/>
          <w:szCs w:val="22"/>
        </w:rPr>
        <w:t>are found</w:t>
      </w:r>
      <w:proofErr w:type="gramEnd"/>
      <w:r w:rsidRPr="002B0E1D">
        <w:rPr>
          <w:rFonts w:ascii="Cambria" w:hAnsi="Cambria"/>
          <w:sz w:val="22"/>
          <w:szCs w:val="22"/>
        </w:rPr>
        <w:t xml:space="preserve"> shall be evaluated for integrity and potential listing on the State Historic Site Survey and/or the National Register of Historic Places. Undocumented resources that are eligible for listing on the National Register of Historic Places </w:t>
      </w:r>
      <w:proofErr w:type="gramStart"/>
      <w:r w:rsidRPr="002B0E1D">
        <w:rPr>
          <w:rFonts w:ascii="Cambria" w:hAnsi="Cambria"/>
          <w:sz w:val="22"/>
          <w:szCs w:val="22"/>
        </w:rPr>
        <w:t>shall be avoided</w:t>
      </w:r>
      <w:proofErr w:type="gramEnd"/>
      <w:r w:rsidRPr="002B0E1D">
        <w:rPr>
          <w:rFonts w:ascii="Cambria" w:hAnsi="Cambria"/>
          <w:sz w:val="22"/>
          <w:szCs w:val="22"/>
        </w:rPr>
        <w:t>. All archaeological investigations shall meet the SHPO standards and guidelines.</w:t>
      </w:r>
    </w:p>
    <w:p w:rsidR="005332DB" w:rsidRPr="002B0E1D" w:rsidRDefault="005332DB" w:rsidP="005332DB">
      <w:pPr>
        <w:pStyle w:val="ListParagraph"/>
        <w:rPr>
          <w:rFonts w:ascii="Cambria" w:hAnsi="Cambria"/>
          <w:sz w:val="22"/>
          <w:szCs w:val="22"/>
        </w:rPr>
      </w:pPr>
    </w:p>
    <w:p w:rsidR="005332DB" w:rsidRPr="002B0E1D" w:rsidRDefault="005332DB" w:rsidP="004A11B5">
      <w:pPr>
        <w:pStyle w:val="NoSpacing"/>
        <w:numPr>
          <w:ilvl w:val="0"/>
          <w:numId w:val="7"/>
        </w:numPr>
        <w:rPr>
          <w:rFonts w:ascii="Cambria" w:hAnsi="Cambria"/>
          <w:sz w:val="22"/>
          <w:szCs w:val="22"/>
        </w:rPr>
      </w:pPr>
      <w:r w:rsidRPr="002B0E1D">
        <w:rPr>
          <w:rFonts w:ascii="Cambria" w:hAnsi="Cambria"/>
          <w:sz w:val="22"/>
          <w:szCs w:val="22"/>
        </w:rPr>
        <w:t>An estimated economic cost/benefit analysis describing the impact on the local economy in respect, but not limited to, construction and permanent jobs, taxes, electricity generated, tourism, infrastructure and emergency services.</w:t>
      </w:r>
    </w:p>
    <w:p w:rsidR="0093635B" w:rsidRPr="002B0E1D" w:rsidRDefault="0093635B" w:rsidP="00ED068E">
      <w:pPr>
        <w:pStyle w:val="NoSpacing"/>
        <w:rPr>
          <w:rFonts w:ascii="Cambria" w:hAnsi="Cambria"/>
          <w:sz w:val="22"/>
          <w:szCs w:val="22"/>
        </w:rPr>
      </w:pPr>
    </w:p>
    <w:p w:rsidR="0093635B" w:rsidRPr="002B0E1D" w:rsidRDefault="0093635B" w:rsidP="004A11B5">
      <w:pPr>
        <w:pStyle w:val="NoSpacing"/>
        <w:numPr>
          <w:ilvl w:val="0"/>
          <w:numId w:val="6"/>
        </w:numPr>
        <w:rPr>
          <w:rFonts w:ascii="Cambria" w:hAnsi="Cambria"/>
          <w:sz w:val="22"/>
          <w:szCs w:val="22"/>
        </w:rPr>
      </w:pPr>
      <w:r w:rsidRPr="002B0E1D">
        <w:rPr>
          <w:rFonts w:ascii="Cambria" w:hAnsi="Cambria"/>
          <w:sz w:val="22"/>
          <w:szCs w:val="22"/>
        </w:rPr>
        <w:t>Site Plans: A Site Plan with the following specifications shall be submitted:</w:t>
      </w:r>
    </w:p>
    <w:p w:rsidR="005332DB" w:rsidRPr="002B0E1D" w:rsidRDefault="005332DB" w:rsidP="005332DB">
      <w:pPr>
        <w:pStyle w:val="NoSpacing"/>
        <w:ind w:left="1440"/>
        <w:rPr>
          <w:rFonts w:ascii="Cambria" w:hAnsi="Cambria"/>
          <w:sz w:val="22"/>
          <w:szCs w:val="22"/>
        </w:rPr>
      </w:pPr>
    </w:p>
    <w:p w:rsidR="00303808" w:rsidRPr="002B0E1D" w:rsidRDefault="0093635B" w:rsidP="004A11B5">
      <w:pPr>
        <w:pStyle w:val="NoSpacing"/>
        <w:numPr>
          <w:ilvl w:val="0"/>
          <w:numId w:val="8"/>
        </w:numPr>
        <w:rPr>
          <w:rFonts w:ascii="Cambria" w:hAnsi="Cambria"/>
          <w:sz w:val="22"/>
          <w:szCs w:val="22"/>
        </w:rPr>
      </w:pPr>
      <w:r w:rsidRPr="002B0E1D">
        <w:rPr>
          <w:rFonts w:ascii="Cambria" w:hAnsi="Cambria"/>
          <w:sz w:val="22"/>
          <w:szCs w:val="22"/>
        </w:rPr>
        <w:t>Scale of 1” = 2,000’;</w:t>
      </w:r>
    </w:p>
    <w:p w:rsidR="006D2A53" w:rsidRPr="002B0E1D" w:rsidRDefault="006D2A53" w:rsidP="006D2A53">
      <w:pPr>
        <w:pStyle w:val="ListParagraph"/>
        <w:rPr>
          <w:rFonts w:ascii="Cambria" w:hAnsi="Cambria"/>
          <w:sz w:val="22"/>
          <w:szCs w:val="22"/>
        </w:rPr>
      </w:pPr>
    </w:p>
    <w:p w:rsidR="0093635B" w:rsidRPr="002B0E1D" w:rsidRDefault="0093635B" w:rsidP="004A11B5">
      <w:pPr>
        <w:pStyle w:val="NoSpacing"/>
        <w:numPr>
          <w:ilvl w:val="0"/>
          <w:numId w:val="8"/>
        </w:numPr>
        <w:rPr>
          <w:rFonts w:ascii="Cambria" w:hAnsi="Cambria"/>
          <w:sz w:val="22"/>
          <w:szCs w:val="22"/>
        </w:rPr>
      </w:pPr>
      <w:r w:rsidRPr="002B0E1D">
        <w:rPr>
          <w:rFonts w:ascii="Cambria" w:hAnsi="Cambria"/>
          <w:sz w:val="22"/>
          <w:szCs w:val="22"/>
        </w:rPr>
        <w:t>Scale and north point (up);</w:t>
      </w:r>
    </w:p>
    <w:p w:rsidR="006D2A53" w:rsidRPr="002B0E1D" w:rsidRDefault="006D2A53" w:rsidP="006D2A53">
      <w:pPr>
        <w:pStyle w:val="NoSpacing"/>
        <w:ind w:left="1440"/>
        <w:rPr>
          <w:rFonts w:ascii="Cambria" w:hAnsi="Cambria"/>
          <w:sz w:val="22"/>
          <w:szCs w:val="22"/>
        </w:rPr>
      </w:pPr>
    </w:p>
    <w:p w:rsidR="0093635B" w:rsidRPr="002B0E1D" w:rsidRDefault="006D2A53" w:rsidP="004A11B5">
      <w:pPr>
        <w:pStyle w:val="NoSpacing"/>
        <w:numPr>
          <w:ilvl w:val="0"/>
          <w:numId w:val="8"/>
        </w:numPr>
        <w:rPr>
          <w:rFonts w:ascii="Cambria" w:hAnsi="Cambria"/>
          <w:sz w:val="22"/>
          <w:szCs w:val="22"/>
        </w:rPr>
      </w:pPr>
      <w:r w:rsidRPr="002B0E1D">
        <w:rPr>
          <w:rFonts w:ascii="Cambria" w:hAnsi="Cambria"/>
          <w:sz w:val="22"/>
          <w:szCs w:val="22"/>
        </w:rPr>
        <w:t xml:space="preserve">Name, </w:t>
      </w:r>
      <w:r w:rsidR="0093635B" w:rsidRPr="002B0E1D">
        <w:rPr>
          <w:rFonts w:ascii="Cambria" w:hAnsi="Cambria"/>
          <w:sz w:val="22"/>
          <w:szCs w:val="22"/>
        </w:rPr>
        <w:t>address</w:t>
      </w:r>
      <w:r w:rsidRPr="002B0E1D">
        <w:rPr>
          <w:rFonts w:ascii="Cambria" w:hAnsi="Cambria"/>
          <w:sz w:val="22"/>
          <w:szCs w:val="22"/>
        </w:rPr>
        <w:t xml:space="preserve"> and phone number</w:t>
      </w:r>
      <w:r w:rsidR="0093635B" w:rsidRPr="002B0E1D">
        <w:rPr>
          <w:rFonts w:ascii="Cambria" w:hAnsi="Cambria"/>
          <w:sz w:val="22"/>
          <w:szCs w:val="22"/>
        </w:rPr>
        <w:t xml:space="preserve"> of landowner(s)</w:t>
      </w:r>
      <w:r w:rsidRPr="002B0E1D">
        <w:rPr>
          <w:rFonts w:ascii="Cambria" w:hAnsi="Cambria"/>
          <w:sz w:val="22"/>
          <w:szCs w:val="22"/>
        </w:rPr>
        <w:t>, land developer and designated contact person;</w:t>
      </w:r>
    </w:p>
    <w:p w:rsidR="00303808" w:rsidRPr="002B0E1D" w:rsidRDefault="00303808" w:rsidP="00303808">
      <w:pPr>
        <w:pStyle w:val="NoSpacing"/>
        <w:ind w:left="1440"/>
        <w:rPr>
          <w:rFonts w:ascii="Cambria" w:hAnsi="Cambria"/>
          <w:sz w:val="22"/>
          <w:szCs w:val="22"/>
        </w:rPr>
      </w:pPr>
    </w:p>
    <w:p w:rsidR="0093635B" w:rsidRPr="002B0E1D" w:rsidRDefault="0093635B" w:rsidP="004A11B5">
      <w:pPr>
        <w:pStyle w:val="NoSpacing"/>
        <w:numPr>
          <w:ilvl w:val="0"/>
          <w:numId w:val="8"/>
        </w:numPr>
        <w:rPr>
          <w:rFonts w:ascii="Cambria" w:hAnsi="Cambria"/>
          <w:sz w:val="22"/>
          <w:szCs w:val="22"/>
        </w:rPr>
      </w:pPr>
      <w:r w:rsidRPr="002B0E1D">
        <w:rPr>
          <w:rFonts w:ascii="Cambria" w:hAnsi="Cambria"/>
          <w:sz w:val="22"/>
          <w:szCs w:val="22"/>
        </w:rPr>
        <w:t>Boundary of the entire site including delineation of individual landowners, if applicable, and boundary of area affected by Special Use;</w:t>
      </w:r>
    </w:p>
    <w:p w:rsidR="006D2A53" w:rsidRPr="002B0E1D" w:rsidRDefault="006D2A53" w:rsidP="006D2A53">
      <w:pPr>
        <w:pStyle w:val="NoSpacing"/>
        <w:rPr>
          <w:rFonts w:ascii="Cambria" w:hAnsi="Cambria"/>
          <w:sz w:val="22"/>
          <w:szCs w:val="22"/>
        </w:rPr>
      </w:pPr>
    </w:p>
    <w:p w:rsidR="006D2A53" w:rsidRPr="002B0E1D" w:rsidRDefault="006D2A53" w:rsidP="004A11B5">
      <w:pPr>
        <w:pStyle w:val="NoSpacing"/>
        <w:numPr>
          <w:ilvl w:val="0"/>
          <w:numId w:val="8"/>
        </w:numPr>
        <w:rPr>
          <w:rFonts w:ascii="Cambria" w:hAnsi="Cambria"/>
          <w:sz w:val="22"/>
          <w:szCs w:val="22"/>
        </w:rPr>
      </w:pPr>
      <w:r w:rsidRPr="002B0E1D">
        <w:rPr>
          <w:rFonts w:ascii="Cambria" w:hAnsi="Cambria"/>
          <w:sz w:val="22"/>
          <w:szCs w:val="22"/>
        </w:rPr>
        <w:t>Acreage of site and point(s) of access to the project;</w:t>
      </w:r>
    </w:p>
    <w:p w:rsidR="00303808" w:rsidRPr="002B0E1D" w:rsidRDefault="00303808" w:rsidP="00303808">
      <w:pPr>
        <w:pStyle w:val="NoSpacing"/>
        <w:rPr>
          <w:rFonts w:ascii="Cambria" w:hAnsi="Cambria"/>
          <w:sz w:val="22"/>
          <w:szCs w:val="22"/>
        </w:rPr>
      </w:pPr>
    </w:p>
    <w:p w:rsidR="0093635B" w:rsidRPr="002B0E1D" w:rsidRDefault="0093635B" w:rsidP="004A11B5">
      <w:pPr>
        <w:pStyle w:val="NoSpacing"/>
        <w:numPr>
          <w:ilvl w:val="0"/>
          <w:numId w:val="8"/>
        </w:numPr>
        <w:rPr>
          <w:rFonts w:ascii="Cambria" w:hAnsi="Cambria"/>
          <w:sz w:val="22"/>
          <w:szCs w:val="22"/>
        </w:rPr>
      </w:pPr>
      <w:r w:rsidRPr="002B0E1D">
        <w:rPr>
          <w:rFonts w:ascii="Cambria" w:hAnsi="Cambria"/>
          <w:sz w:val="22"/>
          <w:szCs w:val="22"/>
        </w:rPr>
        <w:lastRenderedPageBreak/>
        <w:t>Topography with contours at intervals of 20 feet;</w:t>
      </w:r>
    </w:p>
    <w:p w:rsidR="00303808" w:rsidRPr="002B0E1D" w:rsidRDefault="00303808" w:rsidP="00303808">
      <w:pPr>
        <w:pStyle w:val="NoSpacing"/>
        <w:ind w:left="1440"/>
        <w:rPr>
          <w:rFonts w:ascii="Cambria" w:hAnsi="Cambria"/>
          <w:sz w:val="22"/>
          <w:szCs w:val="22"/>
        </w:rPr>
      </w:pPr>
    </w:p>
    <w:p w:rsidR="0093635B" w:rsidRPr="002B0E1D" w:rsidRDefault="0093635B" w:rsidP="004A11B5">
      <w:pPr>
        <w:pStyle w:val="NoSpacing"/>
        <w:numPr>
          <w:ilvl w:val="0"/>
          <w:numId w:val="8"/>
        </w:numPr>
        <w:rPr>
          <w:rFonts w:ascii="Cambria" w:hAnsi="Cambria"/>
          <w:sz w:val="22"/>
          <w:szCs w:val="22"/>
        </w:rPr>
      </w:pPr>
      <w:r w:rsidRPr="002B0E1D">
        <w:rPr>
          <w:rFonts w:ascii="Cambria" w:hAnsi="Cambria"/>
          <w:sz w:val="22"/>
          <w:szCs w:val="22"/>
        </w:rPr>
        <w:t>Adjoining streets</w:t>
      </w:r>
      <w:r w:rsidR="006D2A53" w:rsidRPr="002B0E1D">
        <w:rPr>
          <w:rFonts w:ascii="Cambria" w:hAnsi="Cambria"/>
          <w:sz w:val="22"/>
          <w:szCs w:val="22"/>
        </w:rPr>
        <w:t xml:space="preserve"> with names</w:t>
      </w:r>
      <w:r w:rsidRPr="002B0E1D">
        <w:rPr>
          <w:rFonts w:ascii="Cambria" w:hAnsi="Cambria"/>
          <w:sz w:val="22"/>
          <w:szCs w:val="22"/>
        </w:rPr>
        <w:t xml:space="preserve"> and location of nearby railroads and airports;</w:t>
      </w:r>
    </w:p>
    <w:p w:rsidR="00303808" w:rsidRPr="002B0E1D" w:rsidRDefault="00303808" w:rsidP="00303808">
      <w:pPr>
        <w:pStyle w:val="NoSpacing"/>
        <w:rPr>
          <w:rFonts w:ascii="Cambria" w:hAnsi="Cambria"/>
          <w:sz w:val="22"/>
          <w:szCs w:val="22"/>
        </w:rPr>
      </w:pPr>
    </w:p>
    <w:p w:rsidR="0093635B" w:rsidRPr="002B0E1D" w:rsidRDefault="0093635B" w:rsidP="004A11B5">
      <w:pPr>
        <w:pStyle w:val="NoSpacing"/>
        <w:numPr>
          <w:ilvl w:val="0"/>
          <w:numId w:val="8"/>
        </w:numPr>
        <w:rPr>
          <w:rFonts w:ascii="Cambria" w:hAnsi="Cambria"/>
          <w:sz w:val="22"/>
          <w:szCs w:val="22"/>
        </w:rPr>
      </w:pPr>
      <w:r w:rsidRPr="002B0E1D">
        <w:rPr>
          <w:rFonts w:ascii="Cambria" w:hAnsi="Cambria"/>
          <w:sz w:val="22"/>
          <w:szCs w:val="22"/>
        </w:rPr>
        <w:t>Transmission lines;</w:t>
      </w:r>
    </w:p>
    <w:p w:rsidR="00303808" w:rsidRPr="002B0E1D" w:rsidRDefault="00303808" w:rsidP="00303808">
      <w:pPr>
        <w:pStyle w:val="NoSpacing"/>
        <w:rPr>
          <w:rFonts w:ascii="Cambria" w:hAnsi="Cambria"/>
          <w:sz w:val="22"/>
          <w:szCs w:val="22"/>
        </w:rPr>
      </w:pPr>
    </w:p>
    <w:p w:rsidR="0093635B" w:rsidRPr="002B0E1D" w:rsidRDefault="006D2A53" w:rsidP="004A11B5">
      <w:pPr>
        <w:pStyle w:val="NoSpacing"/>
        <w:numPr>
          <w:ilvl w:val="0"/>
          <w:numId w:val="8"/>
        </w:numPr>
        <w:rPr>
          <w:rFonts w:ascii="Cambria" w:hAnsi="Cambria"/>
          <w:sz w:val="22"/>
          <w:szCs w:val="22"/>
        </w:rPr>
      </w:pPr>
      <w:r w:rsidRPr="002B0E1D">
        <w:rPr>
          <w:rFonts w:ascii="Cambria" w:hAnsi="Cambria"/>
          <w:sz w:val="22"/>
          <w:szCs w:val="22"/>
        </w:rPr>
        <w:t>Active r</w:t>
      </w:r>
      <w:r w:rsidR="0093635B" w:rsidRPr="002B0E1D">
        <w:rPr>
          <w:rFonts w:ascii="Cambria" w:hAnsi="Cambria"/>
          <w:sz w:val="22"/>
          <w:szCs w:val="22"/>
        </w:rPr>
        <w:t>esidential buildings within 1,000 feet of the site boundary;</w:t>
      </w:r>
    </w:p>
    <w:p w:rsidR="006D2A53" w:rsidRPr="002B0E1D" w:rsidRDefault="006D2A53" w:rsidP="006D2A53">
      <w:pPr>
        <w:pStyle w:val="ListParagraph"/>
        <w:rPr>
          <w:rFonts w:ascii="Cambria" w:hAnsi="Cambria"/>
          <w:sz w:val="22"/>
          <w:szCs w:val="22"/>
        </w:rPr>
      </w:pPr>
    </w:p>
    <w:p w:rsidR="006D2A53" w:rsidRPr="002B0E1D" w:rsidRDefault="006D2A53" w:rsidP="004A11B5">
      <w:pPr>
        <w:pStyle w:val="NoSpacing"/>
        <w:numPr>
          <w:ilvl w:val="0"/>
          <w:numId w:val="8"/>
        </w:numPr>
        <w:rPr>
          <w:rFonts w:ascii="Cambria" w:hAnsi="Cambria"/>
          <w:sz w:val="22"/>
          <w:szCs w:val="22"/>
        </w:rPr>
      </w:pPr>
      <w:r w:rsidRPr="002B0E1D">
        <w:rPr>
          <w:rFonts w:ascii="Cambria" w:hAnsi="Cambria"/>
          <w:sz w:val="22"/>
          <w:szCs w:val="22"/>
        </w:rPr>
        <w:t>Natural and man-made features on the site including woodlands, creeks, wetlands, etc.;</w:t>
      </w:r>
    </w:p>
    <w:p w:rsidR="006D2A53" w:rsidRPr="002B0E1D" w:rsidRDefault="006D2A53" w:rsidP="006D2A53">
      <w:pPr>
        <w:pStyle w:val="ListParagraph"/>
        <w:rPr>
          <w:rFonts w:ascii="Cambria" w:hAnsi="Cambria"/>
          <w:sz w:val="22"/>
          <w:szCs w:val="22"/>
        </w:rPr>
      </w:pPr>
    </w:p>
    <w:p w:rsidR="006D2A53" w:rsidRPr="002B0E1D" w:rsidRDefault="006D2A53" w:rsidP="004A11B5">
      <w:pPr>
        <w:pStyle w:val="NoSpacing"/>
        <w:numPr>
          <w:ilvl w:val="0"/>
          <w:numId w:val="8"/>
        </w:numPr>
        <w:rPr>
          <w:rFonts w:ascii="Cambria" w:hAnsi="Cambria"/>
          <w:sz w:val="22"/>
          <w:szCs w:val="22"/>
        </w:rPr>
      </w:pPr>
      <w:r w:rsidRPr="002B0E1D">
        <w:rPr>
          <w:rFonts w:ascii="Cambria" w:hAnsi="Cambria"/>
          <w:sz w:val="22"/>
          <w:szCs w:val="22"/>
        </w:rPr>
        <w:t>Wind characteristics (histograms) and dominant wind directions;</w:t>
      </w:r>
    </w:p>
    <w:p w:rsidR="006D2A53" w:rsidRPr="002B0E1D" w:rsidRDefault="006D2A53" w:rsidP="006D2A53">
      <w:pPr>
        <w:pStyle w:val="NoSpacing"/>
        <w:rPr>
          <w:rFonts w:ascii="Cambria" w:hAnsi="Cambria"/>
          <w:sz w:val="22"/>
          <w:szCs w:val="22"/>
        </w:rPr>
      </w:pPr>
    </w:p>
    <w:p w:rsidR="0093635B" w:rsidRPr="002B0E1D" w:rsidRDefault="0093635B" w:rsidP="004A11B5">
      <w:pPr>
        <w:pStyle w:val="NoSpacing"/>
        <w:numPr>
          <w:ilvl w:val="0"/>
          <w:numId w:val="8"/>
        </w:numPr>
        <w:rPr>
          <w:rFonts w:ascii="Cambria" w:hAnsi="Cambria"/>
          <w:sz w:val="22"/>
          <w:szCs w:val="22"/>
        </w:rPr>
      </w:pPr>
      <w:r w:rsidRPr="002B0E1D">
        <w:rPr>
          <w:rFonts w:ascii="Cambria" w:hAnsi="Cambria"/>
          <w:sz w:val="22"/>
          <w:szCs w:val="22"/>
        </w:rPr>
        <w:t>Schematic location of turbines, electric collector and feeder lines, electric</w:t>
      </w:r>
      <w:r w:rsidR="006D2A53" w:rsidRPr="002B0E1D">
        <w:rPr>
          <w:rFonts w:ascii="Cambria" w:hAnsi="Cambria"/>
          <w:sz w:val="22"/>
          <w:szCs w:val="22"/>
        </w:rPr>
        <w:t>al equipment, maintenance roads</w:t>
      </w:r>
      <w:r w:rsidRPr="002B0E1D">
        <w:rPr>
          <w:rFonts w:ascii="Cambria" w:hAnsi="Cambria"/>
          <w:sz w:val="22"/>
          <w:szCs w:val="22"/>
        </w:rPr>
        <w:t xml:space="preserve"> and other associated facilities;</w:t>
      </w:r>
    </w:p>
    <w:p w:rsidR="00D12979" w:rsidRPr="002B0E1D" w:rsidRDefault="00D12979" w:rsidP="00D12979">
      <w:pPr>
        <w:pStyle w:val="NoSpacing"/>
        <w:rPr>
          <w:rFonts w:ascii="Cambria" w:hAnsi="Cambria"/>
          <w:sz w:val="22"/>
          <w:szCs w:val="22"/>
        </w:rPr>
      </w:pPr>
    </w:p>
    <w:p w:rsidR="00D12979" w:rsidRPr="002B0E1D" w:rsidRDefault="00D12979" w:rsidP="004A11B5">
      <w:pPr>
        <w:pStyle w:val="NoSpacing"/>
        <w:numPr>
          <w:ilvl w:val="0"/>
          <w:numId w:val="8"/>
        </w:numPr>
        <w:rPr>
          <w:rFonts w:ascii="Cambria" w:hAnsi="Cambria"/>
          <w:sz w:val="22"/>
          <w:szCs w:val="22"/>
        </w:rPr>
      </w:pPr>
      <w:r w:rsidRPr="002B0E1D">
        <w:rPr>
          <w:rFonts w:ascii="Cambria" w:hAnsi="Cambria"/>
          <w:sz w:val="22"/>
          <w:szCs w:val="22"/>
        </w:rPr>
        <w:t>Proposed setbacks of all structures from the boundary lines;</w:t>
      </w:r>
    </w:p>
    <w:p w:rsidR="00303808" w:rsidRPr="002B0E1D" w:rsidRDefault="00303808" w:rsidP="00303808">
      <w:pPr>
        <w:pStyle w:val="NoSpacing"/>
        <w:rPr>
          <w:rFonts w:ascii="Cambria" w:hAnsi="Cambria"/>
          <w:sz w:val="22"/>
          <w:szCs w:val="22"/>
        </w:rPr>
      </w:pPr>
    </w:p>
    <w:p w:rsidR="0093635B" w:rsidRPr="002B0E1D" w:rsidRDefault="006D2A53" w:rsidP="004A11B5">
      <w:pPr>
        <w:pStyle w:val="NoSpacing"/>
        <w:numPr>
          <w:ilvl w:val="0"/>
          <w:numId w:val="8"/>
        </w:numPr>
        <w:rPr>
          <w:rFonts w:ascii="Cambria" w:hAnsi="Cambria"/>
          <w:sz w:val="22"/>
          <w:szCs w:val="22"/>
        </w:rPr>
      </w:pPr>
      <w:r w:rsidRPr="002B0E1D">
        <w:rPr>
          <w:rFonts w:ascii="Cambria" w:hAnsi="Cambria"/>
          <w:sz w:val="22"/>
          <w:szCs w:val="22"/>
        </w:rPr>
        <w:t>Boundaries of any</w:t>
      </w:r>
      <w:r w:rsidR="0093635B" w:rsidRPr="002B0E1D">
        <w:rPr>
          <w:rFonts w:ascii="Cambria" w:hAnsi="Cambria"/>
          <w:sz w:val="22"/>
          <w:szCs w:val="22"/>
        </w:rPr>
        <w:t xml:space="preserve"> 100-year floodplain as identified on the Federal Insurance Administration’s “Flood Hazard Boundary Maps” of Harper County, Kansas; and</w:t>
      </w:r>
    </w:p>
    <w:p w:rsidR="00303808" w:rsidRPr="002B0E1D" w:rsidRDefault="00303808" w:rsidP="00303808">
      <w:pPr>
        <w:pStyle w:val="NoSpacing"/>
        <w:rPr>
          <w:rFonts w:ascii="Cambria" w:hAnsi="Cambria"/>
          <w:sz w:val="22"/>
          <w:szCs w:val="22"/>
        </w:rPr>
      </w:pPr>
    </w:p>
    <w:p w:rsidR="0093635B" w:rsidRPr="002B0E1D" w:rsidRDefault="0093635B" w:rsidP="004A11B5">
      <w:pPr>
        <w:pStyle w:val="NoSpacing"/>
        <w:numPr>
          <w:ilvl w:val="0"/>
          <w:numId w:val="8"/>
        </w:numPr>
        <w:rPr>
          <w:rFonts w:ascii="Cambria" w:hAnsi="Cambria"/>
          <w:sz w:val="22"/>
          <w:szCs w:val="22"/>
        </w:rPr>
      </w:pPr>
      <w:r w:rsidRPr="002B0E1D">
        <w:rPr>
          <w:rFonts w:ascii="Cambria" w:hAnsi="Cambria"/>
          <w:sz w:val="22"/>
          <w:szCs w:val="22"/>
        </w:rPr>
        <w:t>Show the location</w:t>
      </w:r>
      <w:r w:rsidR="006D2A53" w:rsidRPr="002B0E1D">
        <w:rPr>
          <w:rFonts w:ascii="Cambria" w:hAnsi="Cambria"/>
          <w:sz w:val="22"/>
          <w:szCs w:val="22"/>
        </w:rPr>
        <w:t xml:space="preserve"> and purpose</w:t>
      </w:r>
      <w:r w:rsidRPr="002B0E1D">
        <w:rPr>
          <w:rFonts w:ascii="Cambria" w:hAnsi="Cambria"/>
          <w:sz w:val="22"/>
          <w:szCs w:val="22"/>
        </w:rPr>
        <w:t xml:space="preserve"> of any underground pipelines and other utility easements.</w:t>
      </w:r>
    </w:p>
    <w:p w:rsidR="00064AD7"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p>
    <w:p w:rsidR="0093635B" w:rsidRPr="002B0E1D" w:rsidRDefault="0093635B" w:rsidP="004A11B5">
      <w:pPr>
        <w:pStyle w:val="NoSpacing"/>
        <w:numPr>
          <w:ilvl w:val="0"/>
          <w:numId w:val="6"/>
        </w:numPr>
        <w:rPr>
          <w:rFonts w:ascii="Cambria" w:hAnsi="Cambria"/>
          <w:sz w:val="22"/>
          <w:szCs w:val="22"/>
        </w:rPr>
      </w:pPr>
      <w:r w:rsidRPr="002B0E1D">
        <w:rPr>
          <w:rFonts w:ascii="Cambria" w:hAnsi="Cambria"/>
          <w:sz w:val="22"/>
          <w:szCs w:val="22"/>
        </w:rPr>
        <w:t>General Construction Document Requirements: Applicant shall provide:</w:t>
      </w:r>
    </w:p>
    <w:p w:rsidR="005332DB" w:rsidRPr="002B0E1D" w:rsidRDefault="005332DB" w:rsidP="00064AD7">
      <w:pPr>
        <w:pStyle w:val="NoSpacing"/>
        <w:ind w:left="720" w:firstLine="720"/>
        <w:rPr>
          <w:rFonts w:ascii="Cambria" w:hAnsi="Cambria"/>
          <w:i/>
          <w:iCs/>
          <w:sz w:val="22"/>
          <w:szCs w:val="22"/>
        </w:rPr>
      </w:pPr>
    </w:p>
    <w:p w:rsidR="0093635B" w:rsidRPr="002B0E1D" w:rsidRDefault="0093635B" w:rsidP="004A11B5">
      <w:pPr>
        <w:pStyle w:val="NoSpacing"/>
        <w:numPr>
          <w:ilvl w:val="0"/>
          <w:numId w:val="9"/>
        </w:numPr>
        <w:rPr>
          <w:rFonts w:ascii="Cambria" w:hAnsi="Cambria"/>
          <w:sz w:val="22"/>
          <w:szCs w:val="22"/>
        </w:rPr>
      </w:pPr>
      <w:r w:rsidRPr="002B0E1D">
        <w:rPr>
          <w:rFonts w:ascii="Cambria" w:hAnsi="Cambria"/>
          <w:i/>
          <w:iCs/>
          <w:sz w:val="22"/>
          <w:szCs w:val="22"/>
        </w:rPr>
        <w:t xml:space="preserve">General </w:t>
      </w:r>
      <w:r w:rsidR="008D3B17" w:rsidRPr="002B0E1D">
        <w:rPr>
          <w:rFonts w:ascii="Cambria" w:hAnsi="Cambria"/>
          <w:i/>
          <w:iCs/>
          <w:sz w:val="22"/>
          <w:szCs w:val="22"/>
        </w:rPr>
        <w:t>–</w:t>
      </w:r>
    </w:p>
    <w:p w:rsidR="008D3B17" w:rsidRPr="002B0E1D" w:rsidRDefault="008D3B17" w:rsidP="008D3B17">
      <w:pPr>
        <w:pStyle w:val="NoSpacing"/>
        <w:ind w:left="1440"/>
        <w:rPr>
          <w:rFonts w:ascii="Cambria" w:hAnsi="Cambria"/>
          <w:sz w:val="22"/>
          <w:szCs w:val="22"/>
        </w:rPr>
      </w:pPr>
    </w:p>
    <w:p w:rsidR="0093635B" w:rsidRPr="002B0E1D" w:rsidRDefault="0093635B" w:rsidP="004A11B5">
      <w:pPr>
        <w:pStyle w:val="NoSpacing"/>
        <w:numPr>
          <w:ilvl w:val="0"/>
          <w:numId w:val="10"/>
        </w:numPr>
        <w:rPr>
          <w:rFonts w:ascii="Cambria" w:hAnsi="Cambria"/>
          <w:sz w:val="22"/>
          <w:szCs w:val="22"/>
        </w:rPr>
      </w:pPr>
      <w:r w:rsidRPr="002B0E1D">
        <w:rPr>
          <w:rFonts w:ascii="Cambria" w:hAnsi="Cambria"/>
          <w:sz w:val="22"/>
          <w:szCs w:val="22"/>
        </w:rPr>
        <w:t xml:space="preserve">General description of major components and onsite </w:t>
      </w:r>
      <w:r w:rsidR="005332DB" w:rsidRPr="002B0E1D">
        <w:rPr>
          <w:rFonts w:ascii="Cambria" w:hAnsi="Cambria"/>
          <w:sz w:val="22"/>
          <w:szCs w:val="22"/>
        </w:rPr>
        <w:t xml:space="preserve">facilities. Wind </w:t>
      </w:r>
      <w:r w:rsidR="00F13A8E" w:rsidRPr="002B0E1D">
        <w:rPr>
          <w:rFonts w:ascii="Cambria" w:hAnsi="Cambria"/>
          <w:sz w:val="22"/>
          <w:szCs w:val="22"/>
        </w:rPr>
        <w:t>turbine specifications,</w:t>
      </w:r>
      <w:r w:rsidRPr="002B0E1D">
        <w:rPr>
          <w:rFonts w:ascii="Cambria" w:hAnsi="Cambria"/>
          <w:sz w:val="22"/>
          <w:szCs w:val="22"/>
        </w:rPr>
        <w:t xml:space="preserve"> transmission line and accessory facilities such as control rooms, transformers, substations, maintenance facilities, underground infrastructure and interior access roads. The number, location, capacity and dimensions of the turbines shall also be included.</w:t>
      </w:r>
    </w:p>
    <w:p w:rsidR="008D3B17" w:rsidRPr="002B0E1D" w:rsidRDefault="008D3B17" w:rsidP="008D3B17">
      <w:pPr>
        <w:pStyle w:val="NoSpacing"/>
        <w:ind w:left="1800"/>
        <w:rPr>
          <w:rFonts w:ascii="Cambria" w:hAnsi="Cambria"/>
          <w:sz w:val="22"/>
          <w:szCs w:val="22"/>
        </w:rPr>
      </w:pPr>
    </w:p>
    <w:p w:rsidR="0093635B" w:rsidRPr="002B0E1D" w:rsidRDefault="0093635B" w:rsidP="004A11B5">
      <w:pPr>
        <w:pStyle w:val="NoSpacing"/>
        <w:numPr>
          <w:ilvl w:val="0"/>
          <w:numId w:val="9"/>
        </w:numPr>
        <w:rPr>
          <w:rFonts w:ascii="Cambria" w:hAnsi="Cambria"/>
          <w:sz w:val="22"/>
          <w:szCs w:val="22"/>
        </w:rPr>
      </w:pPr>
      <w:r w:rsidRPr="002B0E1D">
        <w:rPr>
          <w:rFonts w:ascii="Cambria" w:hAnsi="Cambria"/>
          <w:i/>
          <w:iCs/>
          <w:sz w:val="22"/>
          <w:szCs w:val="22"/>
        </w:rPr>
        <w:t>Construction — (On-site)</w:t>
      </w:r>
    </w:p>
    <w:p w:rsidR="005332DB" w:rsidRPr="002B0E1D" w:rsidRDefault="005332DB" w:rsidP="00064AD7">
      <w:pPr>
        <w:pStyle w:val="NoSpacing"/>
        <w:ind w:left="2160" w:hanging="720"/>
        <w:rPr>
          <w:rFonts w:ascii="Cambria" w:hAnsi="Cambria"/>
          <w:sz w:val="22"/>
          <w:szCs w:val="22"/>
        </w:rPr>
      </w:pPr>
    </w:p>
    <w:p w:rsidR="0093635B" w:rsidRPr="002B0E1D" w:rsidRDefault="0093635B" w:rsidP="004A11B5">
      <w:pPr>
        <w:pStyle w:val="NoSpacing"/>
        <w:numPr>
          <w:ilvl w:val="0"/>
          <w:numId w:val="10"/>
        </w:numPr>
        <w:rPr>
          <w:rFonts w:ascii="Cambria" w:hAnsi="Cambria"/>
          <w:sz w:val="22"/>
          <w:szCs w:val="22"/>
        </w:rPr>
      </w:pPr>
      <w:r w:rsidRPr="002B0E1D">
        <w:rPr>
          <w:rFonts w:ascii="Cambria" w:hAnsi="Cambria"/>
          <w:sz w:val="22"/>
          <w:szCs w:val="22"/>
        </w:rPr>
        <w:t xml:space="preserve">Prior to the start of, and continuously throughout construction and site restoration, Applicant shall designate a field representative responsible for overseeing compliance with the conditions of the Special Use. Said representative shall be accessible by telephone during normal business hours. Address, phone number and emergency phone number </w:t>
      </w:r>
      <w:proofErr w:type="gramStart"/>
      <w:r w:rsidRPr="002B0E1D">
        <w:rPr>
          <w:rFonts w:ascii="Cambria" w:hAnsi="Cambria"/>
          <w:sz w:val="22"/>
          <w:szCs w:val="22"/>
        </w:rPr>
        <w:t>shall be provided</w:t>
      </w:r>
      <w:proofErr w:type="gramEnd"/>
      <w:r w:rsidRPr="002B0E1D">
        <w:rPr>
          <w:rFonts w:ascii="Cambria" w:hAnsi="Cambria"/>
          <w:sz w:val="22"/>
          <w:szCs w:val="22"/>
        </w:rPr>
        <w:t xml:space="preserve"> to the Zoning Administrator and 911 Emergency service and shall be av</w:t>
      </w:r>
      <w:r w:rsidR="008D3B17" w:rsidRPr="002B0E1D">
        <w:rPr>
          <w:rFonts w:ascii="Cambria" w:hAnsi="Cambria"/>
          <w:sz w:val="22"/>
          <w:szCs w:val="22"/>
        </w:rPr>
        <w:t>ailable to residents, officials</w:t>
      </w:r>
      <w:r w:rsidRPr="002B0E1D">
        <w:rPr>
          <w:rFonts w:ascii="Cambria" w:hAnsi="Cambria"/>
          <w:sz w:val="22"/>
          <w:szCs w:val="22"/>
        </w:rPr>
        <w:t xml:space="preserve"> and other interested persons. Applicant is required to notify the Administrator and 911 Emergency service should they change their designated representative.</w:t>
      </w:r>
    </w:p>
    <w:p w:rsidR="00C21868" w:rsidRPr="002B0E1D" w:rsidRDefault="00C21868" w:rsidP="00064AD7">
      <w:pPr>
        <w:pStyle w:val="NoSpacing"/>
        <w:ind w:left="2160" w:hanging="720"/>
        <w:rPr>
          <w:rFonts w:ascii="Cambria" w:hAnsi="Cambria"/>
          <w:sz w:val="22"/>
          <w:szCs w:val="22"/>
        </w:rPr>
      </w:pPr>
    </w:p>
    <w:p w:rsidR="0093635B" w:rsidRPr="002B0E1D" w:rsidRDefault="0093635B" w:rsidP="004A11B5">
      <w:pPr>
        <w:pStyle w:val="NoSpacing"/>
        <w:numPr>
          <w:ilvl w:val="0"/>
          <w:numId w:val="10"/>
        </w:numPr>
        <w:rPr>
          <w:rFonts w:ascii="Cambria" w:hAnsi="Cambria"/>
          <w:sz w:val="22"/>
          <w:szCs w:val="22"/>
        </w:rPr>
      </w:pPr>
      <w:r w:rsidRPr="002B0E1D">
        <w:rPr>
          <w:rFonts w:ascii="Cambria" w:hAnsi="Cambria"/>
          <w:sz w:val="22"/>
          <w:szCs w:val="22"/>
        </w:rPr>
        <w:t>A description and general schedule of major cons</w:t>
      </w:r>
      <w:r w:rsidR="00D064C1" w:rsidRPr="002B0E1D">
        <w:rPr>
          <w:rFonts w:ascii="Cambria" w:hAnsi="Cambria"/>
          <w:sz w:val="22"/>
          <w:szCs w:val="22"/>
        </w:rPr>
        <w:t xml:space="preserve">truction activities for the </w:t>
      </w:r>
      <w:r w:rsidRPr="002B0E1D">
        <w:rPr>
          <w:rFonts w:ascii="Cambria" w:hAnsi="Cambria"/>
          <w:sz w:val="22"/>
          <w:szCs w:val="22"/>
        </w:rPr>
        <w:t>turbines, transmission lines and accessor</w:t>
      </w:r>
      <w:r w:rsidR="00D064C1" w:rsidRPr="002B0E1D">
        <w:rPr>
          <w:rFonts w:ascii="Cambria" w:hAnsi="Cambria"/>
          <w:sz w:val="22"/>
          <w:szCs w:val="22"/>
        </w:rPr>
        <w:t xml:space="preserve">y structures related to the </w:t>
      </w:r>
      <w:r w:rsidRPr="002B0E1D">
        <w:rPr>
          <w:rFonts w:ascii="Cambria" w:hAnsi="Cambria"/>
          <w:sz w:val="22"/>
          <w:szCs w:val="22"/>
        </w:rPr>
        <w:t>CWEP.</w:t>
      </w:r>
    </w:p>
    <w:p w:rsidR="00C21868" w:rsidRPr="002B0E1D" w:rsidRDefault="00C21868" w:rsidP="00064AD7">
      <w:pPr>
        <w:pStyle w:val="NoSpacing"/>
        <w:ind w:left="2160" w:hanging="720"/>
        <w:rPr>
          <w:rFonts w:ascii="Cambria" w:hAnsi="Cambria"/>
          <w:sz w:val="22"/>
          <w:szCs w:val="22"/>
        </w:rPr>
      </w:pPr>
    </w:p>
    <w:p w:rsidR="0093635B" w:rsidRPr="002B0E1D" w:rsidRDefault="0093635B" w:rsidP="004A11B5">
      <w:pPr>
        <w:pStyle w:val="NoSpacing"/>
        <w:numPr>
          <w:ilvl w:val="0"/>
          <w:numId w:val="10"/>
        </w:numPr>
        <w:rPr>
          <w:rFonts w:ascii="Cambria" w:hAnsi="Cambria"/>
          <w:sz w:val="22"/>
          <w:szCs w:val="22"/>
        </w:rPr>
      </w:pPr>
      <w:r w:rsidRPr="002B0E1D">
        <w:rPr>
          <w:rFonts w:ascii="Cambria" w:hAnsi="Cambria"/>
          <w:sz w:val="22"/>
          <w:szCs w:val="22"/>
        </w:rPr>
        <w:t>An outline of any proposed site preparation inv</w:t>
      </w:r>
      <w:r w:rsidR="00D064C1" w:rsidRPr="002B0E1D">
        <w:rPr>
          <w:rFonts w:ascii="Cambria" w:hAnsi="Cambria"/>
          <w:sz w:val="22"/>
          <w:szCs w:val="22"/>
        </w:rPr>
        <w:t xml:space="preserve">olving removal of vegetation </w:t>
      </w:r>
      <w:r w:rsidRPr="002B0E1D">
        <w:rPr>
          <w:rFonts w:ascii="Cambria" w:hAnsi="Cambria"/>
          <w:sz w:val="22"/>
          <w:szCs w:val="22"/>
        </w:rPr>
        <w:t>and restoration of the site due to construction.</w:t>
      </w:r>
    </w:p>
    <w:p w:rsidR="00C21868" w:rsidRPr="002B0E1D" w:rsidRDefault="00C21868" w:rsidP="00064AD7">
      <w:pPr>
        <w:pStyle w:val="NoSpacing"/>
        <w:ind w:left="2160" w:hanging="720"/>
        <w:rPr>
          <w:rFonts w:ascii="Cambria" w:hAnsi="Cambria"/>
          <w:sz w:val="22"/>
          <w:szCs w:val="22"/>
        </w:rPr>
      </w:pPr>
    </w:p>
    <w:p w:rsidR="0093635B" w:rsidRPr="002B0E1D" w:rsidRDefault="0093635B" w:rsidP="004A11B5">
      <w:pPr>
        <w:pStyle w:val="NoSpacing"/>
        <w:numPr>
          <w:ilvl w:val="0"/>
          <w:numId w:val="10"/>
        </w:numPr>
        <w:rPr>
          <w:rFonts w:ascii="Cambria" w:hAnsi="Cambria"/>
          <w:sz w:val="22"/>
          <w:szCs w:val="22"/>
        </w:rPr>
      </w:pPr>
      <w:r w:rsidRPr="002B0E1D">
        <w:rPr>
          <w:rFonts w:ascii="Cambria" w:hAnsi="Cambria"/>
          <w:sz w:val="22"/>
          <w:szCs w:val="22"/>
        </w:rPr>
        <w:t>The volume and designated route for traffic generated during the     construction phase, including oversized and heavy equipment.</w:t>
      </w:r>
    </w:p>
    <w:p w:rsidR="00C21868" w:rsidRPr="002B0E1D" w:rsidRDefault="00C21868" w:rsidP="00064AD7">
      <w:pPr>
        <w:pStyle w:val="NoSpacing"/>
        <w:ind w:left="2160" w:hanging="720"/>
        <w:rPr>
          <w:rFonts w:ascii="Cambria" w:hAnsi="Cambria"/>
          <w:sz w:val="22"/>
          <w:szCs w:val="22"/>
        </w:rPr>
      </w:pPr>
    </w:p>
    <w:p w:rsidR="0093635B" w:rsidRPr="002B0E1D" w:rsidRDefault="0093635B" w:rsidP="004A11B5">
      <w:pPr>
        <w:pStyle w:val="NoSpacing"/>
        <w:numPr>
          <w:ilvl w:val="0"/>
          <w:numId w:val="10"/>
        </w:numPr>
        <w:rPr>
          <w:rFonts w:ascii="Cambria" w:hAnsi="Cambria"/>
          <w:sz w:val="22"/>
          <w:szCs w:val="22"/>
        </w:rPr>
      </w:pPr>
      <w:r w:rsidRPr="002B0E1D">
        <w:rPr>
          <w:rFonts w:ascii="Cambria" w:hAnsi="Cambria"/>
          <w:sz w:val="22"/>
          <w:szCs w:val="22"/>
        </w:rPr>
        <w:t>Applicant shall inform all employees, contractor</w:t>
      </w:r>
      <w:r w:rsidR="00D064C1" w:rsidRPr="002B0E1D">
        <w:rPr>
          <w:rFonts w:ascii="Cambria" w:hAnsi="Cambria"/>
          <w:sz w:val="22"/>
          <w:szCs w:val="22"/>
        </w:rPr>
        <w:t xml:space="preserve">s and others involved in the </w:t>
      </w:r>
      <w:r w:rsidRPr="002B0E1D">
        <w:rPr>
          <w:rFonts w:ascii="Cambria" w:hAnsi="Cambria"/>
          <w:sz w:val="22"/>
          <w:szCs w:val="22"/>
        </w:rPr>
        <w:t>construction of the CWEP of the terms and conditions of the Special Use.</w:t>
      </w:r>
    </w:p>
    <w:p w:rsidR="00D064C1" w:rsidRPr="002B0E1D" w:rsidRDefault="00D064C1" w:rsidP="00D064C1">
      <w:pPr>
        <w:pStyle w:val="NoSpacing"/>
        <w:ind w:left="1800"/>
        <w:rPr>
          <w:rFonts w:ascii="Cambria" w:hAnsi="Cambria"/>
          <w:sz w:val="22"/>
          <w:szCs w:val="22"/>
        </w:rPr>
      </w:pPr>
    </w:p>
    <w:p w:rsidR="0093635B" w:rsidRPr="002B0E1D" w:rsidRDefault="0093635B" w:rsidP="004A11B5">
      <w:pPr>
        <w:pStyle w:val="NoSpacing"/>
        <w:numPr>
          <w:ilvl w:val="0"/>
          <w:numId w:val="10"/>
        </w:numPr>
        <w:rPr>
          <w:rFonts w:ascii="Cambria" w:hAnsi="Cambria"/>
          <w:sz w:val="22"/>
          <w:szCs w:val="22"/>
        </w:rPr>
      </w:pPr>
      <w:r w:rsidRPr="002B0E1D">
        <w:rPr>
          <w:rFonts w:ascii="Cambria" w:hAnsi="Cambria"/>
          <w:sz w:val="22"/>
          <w:szCs w:val="22"/>
        </w:rPr>
        <w:t>If environmental conditions not previously iden</w:t>
      </w:r>
      <w:r w:rsidR="00D064C1" w:rsidRPr="002B0E1D">
        <w:rPr>
          <w:rFonts w:ascii="Cambria" w:hAnsi="Cambria"/>
          <w:sz w:val="22"/>
          <w:szCs w:val="22"/>
        </w:rPr>
        <w:t xml:space="preserve">tified </w:t>
      </w:r>
      <w:proofErr w:type="gramStart"/>
      <w:r w:rsidR="00D064C1" w:rsidRPr="002B0E1D">
        <w:rPr>
          <w:rFonts w:ascii="Cambria" w:hAnsi="Cambria"/>
          <w:sz w:val="22"/>
          <w:szCs w:val="22"/>
        </w:rPr>
        <w:t>are discovered</w:t>
      </w:r>
      <w:proofErr w:type="gramEnd"/>
      <w:r w:rsidR="00D064C1" w:rsidRPr="002B0E1D">
        <w:rPr>
          <w:rFonts w:ascii="Cambria" w:hAnsi="Cambria"/>
          <w:sz w:val="22"/>
          <w:szCs w:val="22"/>
        </w:rPr>
        <w:t xml:space="preserve"> during </w:t>
      </w:r>
      <w:r w:rsidRPr="002B0E1D">
        <w:rPr>
          <w:rFonts w:ascii="Cambria" w:hAnsi="Cambria"/>
          <w:sz w:val="22"/>
          <w:szCs w:val="22"/>
        </w:rPr>
        <w:t>construction, the Applicant shall have the right</w:t>
      </w:r>
      <w:r w:rsidR="00D064C1" w:rsidRPr="002B0E1D">
        <w:rPr>
          <w:rFonts w:ascii="Cambria" w:hAnsi="Cambria"/>
          <w:sz w:val="22"/>
          <w:szCs w:val="22"/>
        </w:rPr>
        <w:t xml:space="preserve"> to move or relocate a turbine </w:t>
      </w:r>
      <w:r w:rsidRPr="002B0E1D">
        <w:rPr>
          <w:rFonts w:ascii="Cambria" w:hAnsi="Cambria"/>
          <w:sz w:val="22"/>
          <w:szCs w:val="22"/>
        </w:rPr>
        <w:t>site, only if the discovery would, by law, prevent such use.</w:t>
      </w:r>
    </w:p>
    <w:p w:rsidR="008D3B17" w:rsidRPr="002B0E1D" w:rsidRDefault="008D3B17" w:rsidP="008D3B17">
      <w:pPr>
        <w:pStyle w:val="NoSpacing"/>
        <w:rPr>
          <w:rFonts w:ascii="Cambria" w:hAnsi="Cambria"/>
          <w:sz w:val="22"/>
          <w:szCs w:val="22"/>
        </w:rPr>
      </w:pPr>
    </w:p>
    <w:p w:rsidR="0093635B" w:rsidRPr="002B0E1D" w:rsidRDefault="0093635B" w:rsidP="004A11B5">
      <w:pPr>
        <w:pStyle w:val="NoSpacing"/>
        <w:numPr>
          <w:ilvl w:val="0"/>
          <w:numId w:val="9"/>
        </w:numPr>
        <w:rPr>
          <w:rFonts w:ascii="Cambria" w:hAnsi="Cambria"/>
          <w:sz w:val="22"/>
          <w:szCs w:val="22"/>
        </w:rPr>
      </w:pPr>
      <w:r w:rsidRPr="002B0E1D">
        <w:rPr>
          <w:rFonts w:ascii="Cambria" w:hAnsi="Cambria"/>
          <w:i/>
          <w:iCs/>
          <w:sz w:val="22"/>
          <w:szCs w:val="22"/>
        </w:rPr>
        <w:t>Construction — (Off-site)</w:t>
      </w:r>
    </w:p>
    <w:p w:rsidR="00D064C1" w:rsidRPr="002B0E1D" w:rsidRDefault="00D064C1" w:rsidP="00D064C1">
      <w:pPr>
        <w:pStyle w:val="NoSpacing"/>
        <w:rPr>
          <w:rFonts w:ascii="Cambria" w:hAnsi="Cambria"/>
          <w:sz w:val="22"/>
          <w:szCs w:val="22"/>
        </w:rPr>
      </w:pPr>
    </w:p>
    <w:p w:rsidR="0093635B" w:rsidRPr="002B0E1D" w:rsidRDefault="0093635B" w:rsidP="00D064C1">
      <w:pPr>
        <w:pStyle w:val="NoSpacing"/>
        <w:ind w:left="1440"/>
        <w:rPr>
          <w:rFonts w:ascii="Cambria" w:hAnsi="Cambria"/>
          <w:sz w:val="22"/>
          <w:szCs w:val="22"/>
        </w:rPr>
      </w:pPr>
      <w:r w:rsidRPr="002B0E1D">
        <w:rPr>
          <w:rFonts w:ascii="Cambria" w:hAnsi="Cambria"/>
          <w:sz w:val="22"/>
          <w:szCs w:val="22"/>
        </w:rPr>
        <w:t xml:space="preserve">Any new infrastructure or off </w:t>
      </w:r>
      <w:proofErr w:type="gramStart"/>
      <w:r w:rsidRPr="002B0E1D">
        <w:rPr>
          <w:rFonts w:ascii="Cambria" w:hAnsi="Cambria"/>
          <w:sz w:val="22"/>
          <w:szCs w:val="22"/>
        </w:rPr>
        <w:t>site</w:t>
      </w:r>
      <w:proofErr w:type="gramEnd"/>
      <w:r w:rsidRPr="002B0E1D">
        <w:rPr>
          <w:rFonts w:ascii="Cambria" w:hAnsi="Cambria"/>
          <w:sz w:val="22"/>
          <w:szCs w:val="22"/>
        </w:rPr>
        <w:t xml:space="preserve"> accessory structures required for the project to progress shall be described, including the following:</w:t>
      </w:r>
    </w:p>
    <w:p w:rsidR="00C21868" w:rsidRPr="002B0E1D" w:rsidRDefault="00C21868" w:rsidP="00064AD7">
      <w:pPr>
        <w:pStyle w:val="NoSpacing"/>
        <w:ind w:left="2160" w:hanging="720"/>
        <w:rPr>
          <w:rFonts w:ascii="Cambria" w:hAnsi="Cambria"/>
          <w:sz w:val="22"/>
          <w:szCs w:val="22"/>
        </w:rPr>
      </w:pPr>
    </w:p>
    <w:p w:rsidR="0093635B" w:rsidRPr="002B0E1D" w:rsidRDefault="0093635B" w:rsidP="004A11B5">
      <w:pPr>
        <w:pStyle w:val="NoSpacing"/>
        <w:numPr>
          <w:ilvl w:val="0"/>
          <w:numId w:val="11"/>
        </w:numPr>
        <w:rPr>
          <w:rFonts w:ascii="Cambria" w:hAnsi="Cambria"/>
          <w:sz w:val="22"/>
          <w:szCs w:val="22"/>
        </w:rPr>
      </w:pPr>
      <w:r w:rsidRPr="002B0E1D">
        <w:rPr>
          <w:rFonts w:ascii="Cambria" w:hAnsi="Cambria"/>
          <w:sz w:val="22"/>
          <w:szCs w:val="22"/>
        </w:rPr>
        <w:t>Requirements for new transportation infrastructure and/or upgraded,     realigned or new road.</w:t>
      </w:r>
    </w:p>
    <w:p w:rsidR="00C21868" w:rsidRPr="002B0E1D" w:rsidRDefault="00064AD7"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p>
    <w:p w:rsidR="0093635B" w:rsidRPr="002B0E1D" w:rsidRDefault="0093635B" w:rsidP="004A11B5">
      <w:pPr>
        <w:pStyle w:val="NoSpacing"/>
        <w:numPr>
          <w:ilvl w:val="0"/>
          <w:numId w:val="11"/>
        </w:numPr>
        <w:rPr>
          <w:rFonts w:ascii="Cambria" w:hAnsi="Cambria"/>
          <w:sz w:val="22"/>
          <w:szCs w:val="22"/>
        </w:rPr>
      </w:pPr>
      <w:r w:rsidRPr="002B0E1D">
        <w:rPr>
          <w:rFonts w:ascii="Cambria" w:hAnsi="Cambria"/>
          <w:sz w:val="22"/>
          <w:szCs w:val="22"/>
        </w:rPr>
        <w:t>Changes to electrical substations.</w:t>
      </w:r>
    </w:p>
    <w:p w:rsidR="00C21868" w:rsidRPr="002B0E1D" w:rsidRDefault="00C21868" w:rsidP="00064AD7">
      <w:pPr>
        <w:pStyle w:val="NoSpacing"/>
        <w:ind w:left="2160" w:hanging="720"/>
        <w:rPr>
          <w:rFonts w:ascii="Cambria" w:hAnsi="Cambria"/>
          <w:sz w:val="22"/>
          <w:szCs w:val="22"/>
        </w:rPr>
      </w:pPr>
    </w:p>
    <w:p w:rsidR="0093635B" w:rsidRPr="002B0E1D" w:rsidRDefault="0093635B" w:rsidP="004A11B5">
      <w:pPr>
        <w:pStyle w:val="NoSpacing"/>
        <w:numPr>
          <w:ilvl w:val="0"/>
          <w:numId w:val="11"/>
        </w:numPr>
        <w:rPr>
          <w:rFonts w:ascii="Cambria" w:hAnsi="Cambria"/>
          <w:sz w:val="22"/>
          <w:szCs w:val="22"/>
        </w:rPr>
      </w:pPr>
      <w:r w:rsidRPr="002B0E1D">
        <w:rPr>
          <w:rFonts w:ascii="Cambria" w:hAnsi="Cambria"/>
          <w:sz w:val="22"/>
          <w:szCs w:val="22"/>
        </w:rPr>
        <w:t>Changes to existing power transmission systems, including any upgrades to   existing transmission lines.</w:t>
      </w:r>
    </w:p>
    <w:p w:rsidR="00C21868" w:rsidRPr="002B0E1D" w:rsidRDefault="00C21868" w:rsidP="00064AD7">
      <w:pPr>
        <w:pStyle w:val="NoSpacing"/>
        <w:ind w:left="2160" w:hanging="720"/>
        <w:rPr>
          <w:rFonts w:ascii="Cambria" w:hAnsi="Cambria"/>
          <w:sz w:val="22"/>
          <w:szCs w:val="22"/>
        </w:rPr>
      </w:pPr>
    </w:p>
    <w:p w:rsidR="0093635B" w:rsidRPr="002B0E1D" w:rsidRDefault="0093635B" w:rsidP="004A11B5">
      <w:pPr>
        <w:pStyle w:val="NoSpacing"/>
        <w:numPr>
          <w:ilvl w:val="0"/>
          <w:numId w:val="11"/>
        </w:numPr>
        <w:rPr>
          <w:rFonts w:ascii="Cambria" w:hAnsi="Cambria"/>
          <w:sz w:val="22"/>
          <w:szCs w:val="22"/>
        </w:rPr>
      </w:pPr>
      <w:r w:rsidRPr="002B0E1D">
        <w:rPr>
          <w:rFonts w:ascii="Cambria" w:hAnsi="Cambria"/>
          <w:sz w:val="22"/>
          <w:szCs w:val="22"/>
        </w:rPr>
        <w:t>Requirements for the realignment of other utilities affected by the project.</w:t>
      </w:r>
    </w:p>
    <w:p w:rsidR="003F10B4" w:rsidRPr="002B0E1D" w:rsidRDefault="003F10B4" w:rsidP="003F10B4">
      <w:pPr>
        <w:pStyle w:val="NoSpacing"/>
        <w:ind w:left="1800"/>
        <w:rPr>
          <w:rFonts w:ascii="Cambria" w:hAnsi="Cambria"/>
          <w:sz w:val="22"/>
          <w:szCs w:val="22"/>
        </w:rPr>
      </w:pPr>
    </w:p>
    <w:p w:rsidR="0093635B" w:rsidRPr="002B0E1D" w:rsidRDefault="008D3B17" w:rsidP="004A11B5">
      <w:pPr>
        <w:pStyle w:val="NoSpacing"/>
        <w:numPr>
          <w:ilvl w:val="0"/>
          <w:numId w:val="9"/>
        </w:numPr>
        <w:rPr>
          <w:rFonts w:ascii="Cambria" w:hAnsi="Cambria"/>
          <w:sz w:val="22"/>
          <w:szCs w:val="22"/>
        </w:rPr>
      </w:pPr>
      <w:r w:rsidRPr="002B0E1D">
        <w:rPr>
          <w:rFonts w:ascii="Cambria" w:hAnsi="Cambria"/>
          <w:i/>
          <w:iCs/>
          <w:sz w:val="22"/>
          <w:szCs w:val="22"/>
        </w:rPr>
        <w:t>Operation and</w:t>
      </w:r>
      <w:r w:rsidR="0093635B" w:rsidRPr="002B0E1D">
        <w:rPr>
          <w:rFonts w:ascii="Cambria" w:hAnsi="Cambria"/>
          <w:i/>
          <w:iCs/>
          <w:sz w:val="22"/>
          <w:szCs w:val="22"/>
        </w:rPr>
        <w:t xml:space="preserve"> Maintenance </w:t>
      </w:r>
      <w:r w:rsidR="0093635B" w:rsidRPr="002B0E1D">
        <w:rPr>
          <w:rFonts w:ascii="Cambria" w:hAnsi="Cambria"/>
          <w:sz w:val="22"/>
          <w:szCs w:val="22"/>
        </w:rPr>
        <w:t>-</w:t>
      </w:r>
    </w:p>
    <w:p w:rsidR="00C21868" w:rsidRPr="002B0E1D" w:rsidRDefault="00C21868" w:rsidP="00064AD7">
      <w:pPr>
        <w:pStyle w:val="NoSpacing"/>
        <w:ind w:left="2160" w:hanging="720"/>
        <w:rPr>
          <w:rFonts w:ascii="Cambria" w:hAnsi="Cambria"/>
          <w:sz w:val="22"/>
          <w:szCs w:val="22"/>
        </w:rPr>
      </w:pPr>
    </w:p>
    <w:p w:rsidR="0093635B" w:rsidRPr="002B0E1D" w:rsidRDefault="0093635B" w:rsidP="004A11B5">
      <w:pPr>
        <w:pStyle w:val="NoSpacing"/>
        <w:numPr>
          <w:ilvl w:val="0"/>
          <w:numId w:val="12"/>
        </w:numPr>
        <w:rPr>
          <w:rFonts w:ascii="Cambria" w:hAnsi="Cambria"/>
          <w:sz w:val="22"/>
          <w:szCs w:val="22"/>
        </w:rPr>
      </w:pPr>
      <w:r w:rsidRPr="002B0E1D">
        <w:rPr>
          <w:rFonts w:ascii="Cambria" w:hAnsi="Cambria"/>
          <w:sz w:val="22"/>
          <w:szCs w:val="22"/>
        </w:rPr>
        <w:t>Operation and maintenance requirements (including frequency of     maintenance activities) for the turbines and transmission lines.</w:t>
      </w:r>
    </w:p>
    <w:p w:rsidR="00C21868" w:rsidRPr="002B0E1D" w:rsidRDefault="00C21868" w:rsidP="00064AD7">
      <w:pPr>
        <w:pStyle w:val="NoSpacing"/>
        <w:ind w:left="2160" w:hanging="720"/>
        <w:rPr>
          <w:rFonts w:ascii="Cambria" w:hAnsi="Cambria"/>
          <w:sz w:val="22"/>
          <w:szCs w:val="22"/>
        </w:rPr>
      </w:pPr>
    </w:p>
    <w:p w:rsidR="0093635B" w:rsidRPr="002B0E1D" w:rsidRDefault="0093635B" w:rsidP="004A11B5">
      <w:pPr>
        <w:pStyle w:val="NoSpacing"/>
        <w:numPr>
          <w:ilvl w:val="0"/>
          <w:numId w:val="12"/>
        </w:numPr>
        <w:rPr>
          <w:rFonts w:ascii="Cambria" w:hAnsi="Cambria"/>
          <w:sz w:val="22"/>
          <w:szCs w:val="22"/>
        </w:rPr>
      </w:pPr>
      <w:r w:rsidRPr="002B0E1D">
        <w:rPr>
          <w:rFonts w:ascii="Cambria" w:hAnsi="Cambria"/>
          <w:sz w:val="22"/>
          <w:szCs w:val="22"/>
        </w:rPr>
        <w:t>Width of trans</w:t>
      </w:r>
      <w:r w:rsidR="008D3B17" w:rsidRPr="002B0E1D">
        <w:rPr>
          <w:rFonts w:ascii="Cambria" w:hAnsi="Cambria"/>
          <w:sz w:val="22"/>
          <w:szCs w:val="22"/>
        </w:rPr>
        <w:t>mission line easements required and</w:t>
      </w:r>
      <w:r w:rsidRPr="002B0E1D">
        <w:rPr>
          <w:rFonts w:ascii="Cambria" w:hAnsi="Cambria"/>
          <w:sz w:val="22"/>
          <w:szCs w:val="22"/>
        </w:rPr>
        <w:t xml:space="preserve"> any restrictions     necessary on land use, development and access within said easement.</w:t>
      </w:r>
    </w:p>
    <w:p w:rsidR="00064AD7" w:rsidRPr="002B0E1D" w:rsidRDefault="0093635B"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p>
    <w:p w:rsidR="0093635B" w:rsidRPr="002B0E1D" w:rsidRDefault="0093635B" w:rsidP="004A11B5">
      <w:pPr>
        <w:pStyle w:val="NoSpacing"/>
        <w:numPr>
          <w:ilvl w:val="0"/>
          <w:numId w:val="6"/>
        </w:numPr>
        <w:rPr>
          <w:rFonts w:ascii="Cambria" w:hAnsi="Cambria"/>
          <w:sz w:val="22"/>
          <w:szCs w:val="22"/>
        </w:rPr>
      </w:pPr>
      <w:r w:rsidRPr="002B0E1D">
        <w:rPr>
          <w:rFonts w:ascii="Cambria" w:hAnsi="Cambria"/>
          <w:sz w:val="22"/>
          <w:szCs w:val="22"/>
        </w:rPr>
        <w:t>Mitigation Measures: Applicant shall address the following potential environmental effects and shall provide plans to mitigate each:</w:t>
      </w:r>
    </w:p>
    <w:p w:rsidR="00C21868" w:rsidRPr="002B0E1D" w:rsidRDefault="00C21868" w:rsidP="00064AD7">
      <w:pPr>
        <w:pStyle w:val="NoSpacing"/>
        <w:ind w:left="2160" w:hanging="720"/>
        <w:rPr>
          <w:rFonts w:ascii="Cambria" w:hAnsi="Cambria"/>
          <w:i/>
          <w:iCs/>
          <w:sz w:val="22"/>
          <w:szCs w:val="22"/>
        </w:rPr>
      </w:pPr>
    </w:p>
    <w:p w:rsidR="0093635B" w:rsidRPr="002B0E1D" w:rsidRDefault="0093635B" w:rsidP="004A11B5">
      <w:pPr>
        <w:pStyle w:val="NoSpacing"/>
        <w:numPr>
          <w:ilvl w:val="0"/>
          <w:numId w:val="13"/>
        </w:numPr>
        <w:rPr>
          <w:rFonts w:ascii="Cambria" w:hAnsi="Cambria"/>
          <w:sz w:val="22"/>
          <w:szCs w:val="22"/>
        </w:rPr>
      </w:pPr>
      <w:r w:rsidRPr="002B0E1D">
        <w:rPr>
          <w:rFonts w:ascii="Cambria" w:hAnsi="Cambria"/>
          <w:i/>
          <w:iCs/>
          <w:sz w:val="22"/>
          <w:szCs w:val="22"/>
        </w:rPr>
        <w:t>Ov</w:t>
      </w:r>
      <w:r w:rsidR="00ED24CB" w:rsidRPr="002B0E1D">
        <w:rPr>
          <w:rFonts w:ascii="Cambria" w:hAnsi="Cambria"/>
          <w:i/>
          <w:iCs/>
          <w:sz w:val="22"/>
          <w:szCs w:val="22"/>
        </w:rPr>
        <w:t>erview of existing environment.</w:t>
      </w:r>
      <w:r w:rsidRPr="002B0E1D">
        <w:rPr>
          <w:rFonts w:ascii="Cambria" w:hAnsi="Cambria"/>
          <w:i/>
          <w:iCs/>
          <w:sz w:val="22"/>
          <w:szCs w:val="22"/>
        </w:rPr>
        <w:t xml:space="preserve"> Infor</w:t>
      </w:r>
      <w:r w:rsidR="00ED24CB" w:rsidRPr="002B0E1D">
        <w:rPr>
          <w:rFonts w:ascii="Cambria" w:hAnsi="Cambria"/>
          <w:i/>
          <w:iCs/>
          <w:sz w:val="22"/>
          <w:szCs w:val="22"/>
        </w:rPr>
        <w:t xml:space="preserve">mation shall include data </w:t>
      </w:r>
      <w:r w:rsidRPr="002B0E1D">
        <w:rPr>
          <w:rFonts w:ascii="Cambria" w:hAnsi="Cambria"/>
          <w:i/>
          <w:iCs/>
          <w:sz w:val="22"/>
          <w:szCs w:val="22"/>
        </w:rPr>
        <w:t>regarding:</w:t>
      </w:r>
    </w:p>
    <w:p w:rsidR="008D3B17" w:rsidRPr="002B0E1D" w:rsidRDefault="008D3B17" w:rsidP="008D3B17">
      <w:pPr>
        <w:pStyle w:val="NoSpacing"/>
        <w:ind w:left="1440"/>
        <w:rPr>
          <w:rFonts w:ascii="Cambria" w:hAnsi="Cambria"/>
          <w:sz w:val="22"/>
          <w:szCs w:val="22"/>
        </w:rPr>
      </w:pPr>
    </w:p>
    <w:p w:rsidR="0093635B" w:rsidRPr="002B0E1D" w:rsidRDefault="0093635B" w:rsidP="004A11B5">
      <w:pPr>
        <w:pStyle w:val="NoSpacing"/>
        <w:numPr>
          <w:ilvl w:val="0"/>
          <w:numId w:val="14"/>
        </w:numPr>
        <w:rPr>
          <w:rFonts w:ascii="Cambria" w:hAnsi="Cambria"/>
          <w:sz w:val="22"/>
          <w:szCs w:val="22"/>
        </w:rPr>
      </w:pPr>
      <w:r w:rsidRPr="002B0E1D">
        <w:rPr>
          <w:rFonts w:ascii="Cambria" w:hAnsi="Cambria"/>
          <w:sz w:val="22"/>
          <w:szCs w:val="22"/>
        </w:rPr>
        <w:t>Flora — vegetation species, threatened species (officially listed), critical       habitat and habi</w:t>
      </w:r>
      <w:r w:rsidR="008D3B17" w:rsidRPr="002B0E1D">
        <w:rPr>
          <w:rFonts w:ascii="Cambria" w:hAnsi="Cambria"/>
          <w:sz w:val="22"/>
          <w:szCs w:val="22"/>
        </w:rPr>
        <w:t>tat conditions for such species.</w:t>
      </w:r>
    </w:p>
    <w:p w:rsidR="008D3B17" w:rsidRPr="002B0E1D" w:rsidRDefault="008D3B17" w:rsidP="008D3B17">
      <w:pPr>
        <w:pStyle w:val="NoSpacing"/>
        <w:ind w:left="1800"/>
        <w:rPr>
          <w:rFonts w:ascii="Cambria" w:hAnsi="Cambria"/>
          <w:sz w:val="22"/>
          <w:szCs w:val="22"/>
        </w:rPr>
      </w:pPr>
    </w:p>
    <w:p w:rsidR="0093635B" w:rsidRPr="002B0E1D" w:rsidRDefault="0093635B" w:rsidP="004A11B5">
      <w:pPr>
        <w:pStyle w:val="NoSpacing"/>
        <w:numPr>
          <w:ilvl w:val="0"/>
          <w:numId w:val="14"/>
        </w:numPr>
        <w:rPr>
          <w:rFonts w:ascii="Cambria" w:hAnsi="Cambria"/>
          <w:sz w:val="22"/>
          <w:szCs w:val="22"/>
        </w:rPr>
      </w:pPr>
      <w:r w:rsidRPr="002B0E1D">
        <w:rPr>
          <w:rFonts w:ascii="Cambria" w:hAnsi="Cambria"/>
          <w:sz w:val="22"/>
          <w:szCs w:val="22"/>
        </w:rPr>
        <w:t>Fauna — species, habitat assessment, threatened speci</w:t>
      </w:r>
      <w:r w:rsidR="008D3B17" w:rsidRPr="002B0E1D">
        <w:rPr>
          <w:rFonts w:ascii="Cambria" w:hAnsi="Cambria"/>
          <w:sz w:val="22"/>
          <w:szCs w:val="22"/>
        </w:rPr>
        <w:t xml:space="preserve">es (officially listed), </w:t>
      </w:r>
      <w:r w:rsidRPr="002B0E1D">
        <w:rPr>
          <w:rFonts w:ascii="Cambria" w:hAnsi="Cambria"/>
          <w:sz w:val="22"/>
          <w:szCs w:val="22"/>
        </w:rPr>
        <w:t>migratory species, critical habitat and habitat conditions for such species.</w:t>
      </w:r>
    </w:p>
    <w:p w:rsidR="008D3B17" w:rsidRPr="002B0E1D" w:rsidRDefault="008D3B17" w:rsidP="008D3B17">
      <w:pPr>
        <w:pStyle w:val="NoSpacing"/>
        <w:rPr>
          <w:rFonts w:ascii="Cambria" w:hAnsi="Cambria"/>
          <w:sz w:val="22"/>
          <w:szCs w:val="22"/>
        </w:rPr>
      </w:pPr>
    </w:p>
    <w:p w:rsidR="0093635B" w:rsidRPr="002B0E1D" w:rsidRDefault="0093635B" w:rsidP="004A11B5">
      <w:pPr>
        <w:pStyle w:val="NoSpacing"/>
        <w:numPr>
          <w:ilvl w:val="0"/>
          <w:numId w:val="14"/>
        </w:numPr>
        <w:rPr>
          <w:rFonts w:ascii="Cambria" w:hAnsi="Cambria"/>
          <w:sz w:val="22"/>
          <w:szCs w:val="22"/>
        </w:rPr>
      </w:pPr>
      <w:proofErr w:type="spellStart"/>
      <w:r w:rsidRPr="002B0E1D">
        <w:rPr>
          <w:rFonts w:ascii="Cambria" w:hAnsi="Cambria"/>
          <w:sz w:val="22"/>
          <w:szCs w:val="22"/>
        </w:rPr>
        <w:t>Geoconservation</w:t>
      </w:r>
      <w:proofErr w:type="spellEnd"/>
      <w:r w:rsidRPr="002B0E1D">
        <w:rPr>
          <w:rFonts w:ascii="Cambria" w:hAnsi="Cambria"/>
          <w:sz w:val="22"/>
          <w:szCs w:val="22"/>
        </w:rPr>
        <w:t xml:space="preserve"> — sites of </w:t>
      </w:r>
      <w:proofErr w:type="spellStart"/>
      <w:r w:rsidRPr="002B0E1D">
        <w:rPr>
          <w:rFonts w:ascii="Cambria" w:hAnsi="Cambria"/>
          <w:sz w:val="22"/>
          <w:szCs w:val="22"/>
        </w:rPr>
        <w:t>geoconservation</w:t>
      </w:r>
      <w:proofErr w:type="spellEnd"/>
      <w:r w:rsidRPr="002B0E1D">
        <w:rPr>
          <w:rFonts w:ascii="Cambria" w:hAnsi="Cambria"/>
          <w:sz w:val="22"/>
          <w:szCs w:val="22"/>
        </w:rPr>
        <w:t xml:space="preserve"> significance listed on the             state/national database. </w:t>
      </w:r>
    </w:p>
    <w:p w:rsidR="008D3B17" w:rsidRPr="002B0E1D" w:rsidRDefault="008D3B17" w:rsidP="008D3B17">
      <w:pPr>
        <w:pStyle w:val="NoSpacing"/>
        <w:rPr>
          <w:rFonts w:ascii="Cambria" w:hAnsi="Cambria"/>
          <w:sz w:val="22"/>
          <w:szCs w:val="22"/>
        </w:rPr>
      </w:pPr>
    </w:p>
    <w:p w:rsidR="0093635B" w:rsidRPr="002B0E1D" w:rsidRDefault="0093635B" w:rsidP="004A11B5">
      <w:pPr>
        <w:pStyle w:val="NoSpacing"/>
        <w:numPr>
          <w:ilvl w:val="0"/>
          <w:numId w:val="14"/>
        </w:numPr>
        <w:rPr>
          <w:rFonts w:ascii="Cambria" w:hAnsi="Cambria"/>
          <w:sz w:val="22"/>
          <w:szCs w:val="22"/>
        </w:rPr>
      </w:pPr>
      <w:r w:rsidRPr="002B0E1D">
        <w:rPr>
          <w:rFonts w:ascii="Cambria" w:hAnsi="Cambria"/>
          <w:sz w:val="22"/>
          <w:szCs w:val="22"/>
        </w:rPr>
        <w:t>Floodplain zones.</w:t>
      </w:r>
    </w:p>
    <w:p w:rsidR="00C21868" w:rsidRPr="002B0E1D" w:rsidRDefault="0093635B" w:rsidP="00ED068E">
      <w:pPr>
        <w:pStyle w:val="NoSpacing"/>
        <w:rPr>
          <w:rFonts w:ascii="Cambria" w:hAnsi="Cambria"/>
          <w:sz w:val="22"/>
          <w:szCs w:val="22"/>
        </w:rPr>
      </w:pPr>
      <w:r w:rsidRPr="002B0E1D">
        <w:rPr>
          <w:rFonts w:ascii="Cambria" w:hAnsi="Cambria"/>
          <w:sz w:val="22"/>
          <w:szCs w:val="22"/>
        </w:rPr>
        <w:lastRenderedPageBreak/>
        <w:tab/>
      </w:r>
      <w:r w:rsidR="00064AD7" w:rsidRPr="002B0E1D">
        <w:rPr>
          <w:rFonts w:ascii="Cambria" w:hAnsi="Cambria"/>
          <w:sz w:val="22"/>
          <w:szCs w:val="22"/>
        </w:rPr>
        <w:tab/>
      </w:r>
    </w:p>
    <w:p w:rsidR="0093635B" w:rsidRPr="002B0E1D" w:rsidRDefault="0093635B" w:rsidP="004A11B5">
      <w:pPr>
        <w:pStyle w:val="NoSpacing"/>
        <w:numPr>
          <w:ilvl w:val="0"/>
          <w:numId w:val="13"/>
        </w:numPr>
        <w:rPr>
          <w:rFonts w:ascii="Cambria" w:hAnsi="Cambria"/>
          <w:sz w:val="22"/>
          <w:szCs w:val="22"/>
        </w:rPr>
      </w:pPr>
      <w:r w:rsidRPr="002B0E1D">
        <w:rPr>
          <w:rFonts w:ascii="Cambria" w:hAnsi="Cambria"/>
          <w:i/>
          <w:iCs/>
          <w:sz w:val="22"/>
          <w:szCs w:val="22"/>
        </w:rPr>
        <w:t>Site Clearance-</w:t>
      </w:r>
    </w:p>
    <w:p w:rsidR="008D3B17" w:rsidRPr="002B0E1D" w:rsidRDefault="008D3B17" w:rsidP="008D3B17">
      <w:pPr>
        <w:pStyle w:val="NoSpacing"/>
        <w:ind w:left="1440"/>
        <w:rPr>
          <w:rFonts w:ascii="Cambria" w:hAnsi="Cambria"/>
          <w:sz w:val="22"/>
          <w:szCs w:val="22"/>
        </w:rPr>
      </w:pPr>
    </w:p>
    <w:p w:rsidR="0093635B" w:rsidRPr="002B0E1D" w:rsidRDefault="0093635B" w:rsidP="004A11B5">
      <w:pPr>
        <w:pStyle w:val="NoSpacing"/>
        <w:numPr>
          <w:ilvl w:val="0"/>
          <w:numId w:val="15"/>
        </w:numPr>
        <w:rPr>
          <w:rFonts w:ascii="Cambria" w:hAnsi="Cambria"/>
          <w:sz w:val="22"/>
          <w:szCs w:val="22"/>
        </w:rPr>
      </w:pPr>
      <w:r w:rsidRPr="002B0E1D">
        <w:rPr>
          <w:rFonts w:ascii="Cambria" w:hAnsi="Cambria"/>
          <w:sz w:val="22"/>
          <w:szCs w:val="22"/>
        </w:rPr>
        <w:t>Applicant shall disturb or clear the site only to the ex</w:t>
      </w:r>
      <w:r w:rsidR="008D3B17" w:rsidRPr="002B0E1D">
        <w:rPr>
          <w:rFonts w:ascii="Cambria" w:hAnsi="Cambria"/>
          <w:sz w:val="22"/>
          <w:szCs w:val="22"/>
        </w:rPr>
        <w:t xml:space="preserve">tent necessary to assure </w:t>
      </w:r>
      <w:r w:rsidRPr="002B0E1D">
        <w:rPr>
          <w:rFonts w:ascii="Cambria" w:hAnsi="Cambria"/>
          <w:sz w:val="22"/>
          <w:szCs w:val="22"/>
        </w:rPr>
        <w:t>suitable access for construction, safe operation and ma</w:t>
      </w:r>
      <w:r w:rsidR="008D3B17" w:rsidRPr="002B0E1D">
        <w:rPr>
          <w:rFonts w:ascii="Cambria" w:hAnsi="Cambria"/>
          <w:sz w:val="22"/>
          <w:szCs w:val="22"/>
        </w:rPr>
        <w:t xml:space="preserve">intenance of the </w:t>
      </w:r>
      <w:r w:rsidRPr="002B0E1D">
        <w:rPr>
          <w:rFonts w:ascii="Cambria" w:hAnsi="Cambria"/>
          <w:sz w:val="22"/>
          <w:szCs w:val="22"/>
        </w:rPr>
        <w:t>CWEP.</w:t>
      </w:r>
    </w:p>
    <w:p w:rsidR="008D3B17" w:rsidRPr="002B0E1D" w:rsidRDefault="008D3B17" w:rsidP="008D3B17">
      <w:pPr>
        <w:pStyle w:val="NoSpacing"/>
        <w:ind w:left="1440"/>
        <w:rPr>
          <w:rFonts w:ascii="Cambria" w:hAnsi="Cambria"/>
          <w:sz w:val="22"/>
          <w:szCs w:val="22"/>
        </w:rPr>
      </w:pPr>
    </w:p>
    <w:p w:rsidR="00064AD7" w:rsidRPr="002B0E1D" w:rsidRDefault="0093635B" w:rsidP="001C668F">
      <w:pPr>
        <w:pStyle w:val="NoSpacing"/>
        <w:numPr>
          <w:ilvl w:val="0"/>
          <w:numId w:val="15"/>
        </w:numPr>
        <w:rPr>
          <w:rFonts w:ascii="Cambria" w:hAnsi="Cambria"/>
          <w:sz w:val="22"/>
          <w:szCs w:val="22"/>
        </w:rPr>
      </w:pPr>
      <w:r w:rsidRPr="002B0E1D">
        <w:rPr>
          <w:rFonts w:ascii="Cambria" w:hAnsi="Cambria"/>
          <w:sz w:val="22"/>
          <w:szCs w:val="22"/>
        </w:rPr>
        <w:t>Applicant shall minimize the removal of trees and shall not remove g</w:t>
      </w:r>
      <w:r w:rsidR="00D33F49" w:rsidRPr="002B0E1D">
        <w:rPr>
          <w:rFonts w:ascii="Cambria" w:hAnsi="Cambria"/>
          <w:sz w:val="22"/>
          <w:szCs w:val="22"/>
        </w:rPr>
        <w:t xml:space="preserve">roves </w:t>
      </w:r>
      <w:r w:rsidRPr="002B0E1D">
        <w:rPr>
          <w:rFonts w:ascii="Cambria" w:hAnsi="Cambria"/>
          <w:sz w:val="22"/>
          <w:szCs w:val="22"/>
        </w:rPr>
        <w:t>of trees or hedgerows (</w:t>
      </w:r>
      <w:proofErr w:type="gramStart"/>
      <w:r w:rsidRPr="002B0E1D">
        <w:rPr>
          <w:rFonts w:ascii="Cambria" w:hAnsi="Cambria"/>
          <w:sz w:val="22"/>
          <w:szCs w:val="22"/>
        </w:rPr>
        <w:t>shelter belts</w:t>
      </w:r>
      <w:proofErr w:type="gramEnd"/>
      <w:r w:rsidRPr="002B0E1D">
        <w:rPr>
          <w:rFonts w:ascii="Cambria" w:hAnsi="Cambria"/>
          <w:sz w:val="22"/>
          <w:szCs w:val="22"/>
        </w:rPr>
        <w:t>) wit</w:t>
      </w:r>
      <w:r w:rsidR="00D33F49" w:rsidRPr="002B0E1D">
        <w:rPr>
          <w:rFonts w:ascii="Cambria" w:hAnsi="Cambria"/>
          <w:sz w:val="22"/>
          <w:szCs w:val="22"/>
        </w:rPr>
        <w:t xml:space="preserve">hout approval of the affected </w:t>
      </w:r>
      <w:r w:rsidRPr="002B0E1D">
        <w:rPr>
          <w:rFonts w:ascii="Cambria" w:hAnsi="Cambria"/>
          <w:sz w:val="22"/>
          <w:szCs w:val="22"/>
        </w:rPr>
        <w:t>landowner.</w:t>
      </w:r>
      <w:r w:rsidR="00064AD7" w:rsidRPr="002B0E1D">
        <w:rPr>
          <w:rFonts w:ascii="Cambria" w:hAnsi="Cambria"/>
          <w:sz w:val="22"/>
          <w:szCs w:val="22"/>
        </w:rPr>
        <w:tab/>
      </w:r>
    </w:p>
    <w:p w:rsidR="008D3B17" w:rsidRPr="002B0E1D" w:rsidRDefault="008D3B17" w:rsidP="008D3B17">
      <w:pPr>
        <w:pStyle w:val="NoSpacing"/>
        <w:ind w:left="1800"/>
        <w:rPr>
          <w:rFonts w:ascii="Cambria" w:hAnsi="Cambria"/>
          <w:sz w:val="22"/>
          <w:szCs w:val="22"/>
        </w:rPr>
      </w:pPr>
    </w:p>
    <w:p w:rsidR="0093635B" w:rsidRPr="002B0E1D" w:rsidRDefault="0093635B" w:rsidP="004A11B5">
      <w:pPr>
        <w:pStyle w:val="NoSpacing"/>
        <w:numPr>
          <w:ilvl w:val="0"/>
          <w:numId w:val="15"/>
        </w:numPr>
        <w:rPr>
          <w:rFonts w:ascii="Cambria" w:hAnsi="Cambria"/>
          <w:sz w:val="22"/>
          <w:szCs w:val="22"/>
        </w:rPr>
      </w:pPr>
      <w:r w:rsidRPr="002B0E1D">
        <w:rPr>
          <w:rFonts w:ascii="Cambria" w:hAnsi="Cambria"/>
          <w:sz w:val="22"/>
          <w:szCs w:val="22"/>
        </w:rPr>
        <w:t>On cultivated land, Applicant shall minimize c</w:t>
      </w:r>
      <w:r w:rsidR="00D33F49" w:rsidRPr="002B0E1D">
        <w:rPr>
          <w:rFonts w:ascii="Cambria" w:hAnsi="Cambria"/>
          <w:sz w:val="22"/>
          <w:szCs w:val="22"/>
        </w:rPr>
        <w:t xml:space="preserve">ompaction of the land during </w:t>
      </w:r>
      <w:r w:rsidRPr="002B0E1D">
        <w:rPr>
          <w:rFonts w:ascii="Cambria" w:hAnsi="Cambria"/>
          <w:sz w:val="22"/>
          <w:szCs w:val="22"/>
        </w:rPr>
        <w:t>all phases of the CWEP’s life. Compaction sha</w:t>
      </w:r>
      <w:r w:rsidR="00D33F49" w:rsidRPr="002B0E1D">
        <w:rPr>
          <w:rFonts w:ascii="Cambria" w:hAnsi="Cambria"/>
          <w:sz w:val="22"/>
          <w:szCs w:val="22"/>
        </w:rPr>
        <w:t xml:space="preserve">ll be confined to as small an </w:t>
      </w:r>
      <w:r w:rsidRPr="002B0E1D">
        <w:rPr>
          <w:rFonts w:ascii="Cambria" w:hAnsi="Cambria"/>
          <w:sz w:val="22"/>
          <w:szCs w:val="22"/>
        </w:rPr>
        <w:t>area as practical.</w:t>
      </w:r>
    </w:p>
    <w:p w:rsidR="008D3B17" w:rsidRPr="002B0E1D" w:rsidRDefault="008D3B17" w:rsidP="008D3B17">
      <w:pPr>
        <w:pStyle w:val="NoSpacing"/>
        <w:rPr>
          <w:rFonts w:ascii="Cambria" w:hAnsi="Cambria"/>
          <w:sz w:val="22"/>
          <w:szCs w:val="22"/>
        </w:rPr>
      </w:pPr>
    </w:p>
    <w:p w:rsidR="0093635B" w:rsidRPr="002B0E1D" w:rsidRDefault="0093635B" w:rsidP="004A11B5">
      <w:pPr>
        <w:pStyle w:val="NoSpacing"/>
        <w:numPr>
          <w:ilvl w:val="0"/>
          <w:numId w:val="15"/>
        </w:numPr>
        <w:rPr>
          <w:rFonts w:ascii="Cambria" w:hAnsi="Cambria"/>
          <w:sz w:val="22"/>
          <w:szCs w:val="22"/>
        </w:rPr>
      </w:pPr>
      <w:r w:rsidRPr="002B0E1D">
        <w:rPr>
          <w:rFonts w:ascii="Cambria" w:hAnsi="Cambria"/>
          <w:sz w:val="22"/>
          <w:szCs w:val="22"/>
        </w:rPr>
        <w:t xml:space="preserve">During site clearance and construction, silt fences and other temporary erosion controls </w:t>
      </w:r>
      <w:proofErr w:type="gramStart"/>
      <w:r w:rsidRPr="002B0E1D">
        <w:rPr>
          <w:rFonts w:ascii="Cambria" w:hAnsi="Cambria"/>
          <w:sz w:val="22"/>
          <w:szCs w:val="22"/>
        </w:rPr>
        <w:t>shall be installed and left in place until new native vegetation covers the bare ground around the turbines</w:t>
      </w:r>
      <w:proofErr w:type="gramEnd"/>
      <w:r w:rsidRPr="002B0E1D">
        <w:rPr>
          <w:rFonts w:ascii="Cambria" w:hAnsi="Cambria"/>
          <w:sz w:val="22"/>
          <w:szCs w:val="22"/>
        </w:rPr>
        <w:t>.</w:t>
      </w:r>
    </w:p>
    <w:p w:rsidR="00C21868" w:rsidRPr="002B0E1D" w:rsidRDefault="0093635B" w:rsidP="00ED068E">
      <w:pPr>
        <w:pStyle w:val="NoSpacing"/>
        <w:rPr>
          <w:rFonts w:ascii="Cambria" w:hAnsi="Cambria"/>
          <w:i/>
          <w:iCs/>
          <w:sz w:val="22"/>
          <w:szCs w:val="22"/>
        </w:rPr>
      </w:pPr>
      <w:r w:rsidRPr="002B0E1D">
        <w:rPr>
          <w:rFonts w:ascii="Cambria" w:hAnsi="Cambria"/>
          <w:sz w:val="22"/>
          <w:szCs w:val="22"/>
        </w:rPr>
        <w:tab/>
      </w:r>
      <w:r w:rsidRPr="002B0E1D">
        <w:rPr>
          <w:rFonts w:ascii="Cambria" w:hAnsi="Cambria"/>
          <w:sz w:val="22"/>
          <w:szCs w:val="22"/>
        </w:rPr>
        <w:tab/>
      </w:r>
    </w:p>
    <w:p w:rsidR="0093635B" w:rsidRPr="002B0E1D" w:rsidRDefault="0093635B" w:rsidP="004A11B5">
      <w:pPr>
        <w:pStyle w:val="NoSpacing"/>
        <w:numPr>
          <w:ilvl w:val="0"/>
          <w:numId w:val="13"/>
        </w:numPr>
        <w:rPr>
          <w:rFonts w:ascii="Cambria" w:hAnsi="Cambria"/>
          <w:sz w:val="22"/>
          <w:szCs w:val="22"/>
        </w:rPr>
      </w:pPr>
      <w:r w:rsidRPr="002B0E1D">
        <w:rPr>
          <w:rFonts w:ascii="Cambria" w:hAnsi="Cambria"/>
          <w:i/>
          <w:iCs/>
          <w:sz w:val="22"/>
          <w:szCs w:val="22"/>
        </w:rPr>
        <w:t>Roads-</w:t>
      </w:r>
    </w:p>
    <w:p w:rsidR="00C21868" w:rsidRPr="002B0E1D" w:rsidRDefault="00C21868" w:rsidP="00C21868">
      <w:pPr>
        <w:pStyle w:val="NoSpacing"/>
        <w:ind w:left="2160"/>
        <w:rPr>
          <w:rFonts w:ascii="Cambria" w:hAnsi="Cambria"/>
          <w:sz w:val="22"/>
          <w:szCs w:val="22"/>
        </w:rPr>
      </w:pPr>
    </w:p>
    <w:p w:rsidR="0093635B" w:rsidRPr="002B0E1D" w:rsidRDefault="0093635B" w:rsidP="004A11B5">
      <w:pPr>
        <w:pStyle w:val="NoSpacing"/>
        <w:numPr>
          <w:ilvl w:val="0"/>
          <w:numId w:val="16"/>
        </w:numPr>
        <w:rPr>
          <w:rFonts w:ascii="Cambria" w:hAnsi="Cambria"/>
          <w:sz w:val="22"/>
          <w:szCs w:val="22"/>
        </w:rPr>
      </w:pPr>
      <w:r w:rsidRPr="002B0E1D">
        <w:rPr>
          <w:rFonts w:ascii="Cambria" w:hAnsi="Cambria"/>
          <w:sz w:val="22"/>
          <w:szCs w:val="22"/>
        </w:rPr>
        <w:t>Public Roads</w:t>
      </w:r>
    </w:p>
    <w:p w:rsidR="00D064C1" w:rsidRPr="002B0E1D" w:rsidRDefault="00D064C1" w:rsidP="00D064C1">
      <w:pPr>
        <w:pStyle w:val="NoSpacing"/>
        <w:rPr>
          <w:rFonts w:ascii="Cambria" w:hAnsi="Cambria"/>
          <w:sz w:val="22"/>
          <w:szCs w:val="22"/>
        </w:rPr>
      </w:pPr>
    </w:p>
    <w:p w:rsidR="0093635B" w:rsidRPr="002B0E1D" w:rsidRDefault="0093635B" w:rsidP="004A11B5">
      <w:pPr>
        <w:pStyle w:val="NoSpacing"/>
        <w:numPr>
          <w:ilvl w:val="0"/>
          <w:numId w:val="23"/>
        </w:numPr>
        <w:rPr>
          <w:rFonts w:ascii="Cambria" w:hAnsi="Cambria"/>
          <w:sz w:val="22"/>
          <w:szCs w:val="22"/>
        </w:rPr>
      </w:pPr>
      <w:r w:rsidRPr="002B0E1D">
        <w:rPr>
          <w:rFonts w:ascii="Cambria" w:hAnsi="Cambria"/>
          <w:sz w:val="22"/>
          <w:szCs w:val="22"/>
        </w:rPr>
        <w:t xml:space="preserve">Applicant shall identify all County roads that </w:t>
      </w:r>
      <w:proofErr w:type="gramStart"/>
      <w:r w:rsidRPr="002B0E1D">
        <w:rPr>
          <w:rFonts w:ascii="Cambria" w:hAnsi="Cambria"/>
          <w:sz w:val="22"/>
          <w:szCs w:val="22"/>
        </w:rPr>
        <w:t>will be used</w:t>
      </w:r>
      <w:proofErr w:type="gramEnd"/>
      <w:r w:rsidRPr="002B0E1D">
        <w:rPr>
          <w:rFonts w:ascii="Cambria" w:hAnsi="Cambria"/>
          <w:sz w:val="22"/>
          <w:szCs w:val="22"/>
        </w:rPr>
        <w:t xml:space="preserve"> for the CWEP and shall notify the County Road and Bridge Department to determine if it needs to inspect the roads prior to their use. Where practical, existing roadways </w:t>
      </w:r>
      <w:proofErr w:type="gramStart"/>
      <w:r w:rsidRPr="002B0E1D">
        <w:rPr>
          <w:rFonts w:ascii="Cambria" w:hAnsi="Cambria"/>
          <w:sz w:val="22"/>
          <w:szCs w:val="22"/>
        </w:rPr>
        <w:t>shall be used</w:t>
      </w:r>
      <w:proofErr w:type="gramEnd"/>
      <w:r w:rsidRPr="002B0E1D">
        <w:rPr>
          <w:rFonts w:ascii="Cambria" w:hAnsi="Cambria"/>
          <w:sz w:val="22"/>
          <w:szCs w:val="22"/>
        </w:rPr>
        <w:t xml:space="preserve"> for all activities associated with the CWEP.</w:t>
      </w:r>
    </w:p>
    <w:p w:rsidR="008D3B17" w:rsidRPr="002B0E1D" w:rsidRDefault="008D3B17" w:rsidP="008D3B17">
      <w:pPr>
        <w:pStyle w:val="NoSpacing"/>
        <w:ind w:left="2160"/>
        <w:rPr>
          <w:rFonts w:ascii="Cambria" w:hAnsi="Cambria"/>
          <w:sz w:val="22"/>
          <w:szCs w:val="22"/>
        </w:rPr>
      </w:pPr>
    </w:p>
    <w:p w:rsidR="0093635B" w:rsidRPr="002B0E1D" w:rsidRDefault="0093635B" w:rsidP="004A11B5">
      <w:pPr>
        <w:pStyle w:val="NoSpacing"/>
        <w:numPr>
          <w:ilvl w:val="0"/>
          <w:numId w:val="17"/>
        </w:numPr>
        <w:rPr>
          <w:rFonts w:ascii="Cambria" w:hAnsi="Cambria"/>
          <w:sz w:val="22"/>
          <w:szCs w:val="22"/>
        </w:rPr>
      </w:pPr>
      <w:r w:rsidRPr="002B0E1D">
        <w:rPr>
          <w:rFonts w:ascii="Cambria" w:hAnsi="Cambria"/>
          <w:sz w:val="22"/>
          <w:szCs w:val="22"/>
        </w:rPr>
        <w:t>Applicant and the Board of County Commissioners shall enter into a road agreement for maintenance and repair of roads subject to the extra wear and tear due to transportation of equipment and turbine components.</w:t>
      </w:r>
    </w:p>
    <w:p w:rsidR="008D3B17" w:rsidRPr="002B0E1D" w:rsidRDefault="008D3B17" w:rsidP="008D3B17">
      <w:pPr>
        <w:pStyle w:val="NoSpacing"/>
        <w:ind w:left="2160"/>
        <w:rPr>
          <w:rFonts w:ascii="Cambria" w:hAnsi="Cambria"/>
          <w:sz w:val="22"/>
          <w:szCs w:val="22"/>
        </w:rPr>
      </w:pPr>
    </w:p>
    <w:p w:rsidR="0093635B" w:rsidRPr="002B0E1D" w:rsidRDefault="0093635B" w:rsidP="004A11B5">
      <w:pPr>
        <w:pStyle w:val="NoSpacing"/>
        <w:numPr>
          <w:ilvl w:val="0"/>
          <w:numId w:val="17"/>
        </w:numPr>
        <w:rPr>
          <w:rFonts w:ascii="Cambria" w:hAnsi="Cambria"/>
          <w:sz w:val="22"/>
          <w:szCs w:val="22"/>
        </w:rPr>
      </w:pPr>
      <w:r w:rsidRPr="002B0E1D">
        <w:rPr>
          <w:rFonts w:ascii="Cambria" w:hAnsi="Cambria"/>
          <w:sz w:val="22"/>
          <w:szCs w:val="22"/>
        </w:rPr>
        <w:t xml:space="preserve">Applicant </w:t>
      </w:r>
      <w:proofErr w:type="gramStart"/>
      <w:r w:rsidRPr="002B0E1D">
        <w:rPr>
          <w:rFonts w:ascii="Cambria" w:hAnsi="Cambria"/>
          <w:sz w:val="22"/>
          <w:szCs w:val="22"/>
        </w:rPr>
        <w:t>shall be held</w:t>
      </w:r>
      <w:proofErr w:type="gramEnd"/>
      <w:r w:rsidRPr="002B0E1D">
        <w:rPr>
          <w:rFonts w:ascii="Cambria" w:hAnsi="Cambria"/>
          <w:sz w:val="22"/>
          <w:szCs w:val="22"/>
        </w:rPr>
        <w:t xml:space="preserve"> liable for any damage to County roads or rights of way resulting from tower construction, deconstruction and/or maintenance activity.</w:t>
      </w:r>
    </w:p>
    <w:p w:rsidR="008D3B17" w:rsidRPr="002B0E1D" w:rsidRDefault="008D3B17" w:rsidP="003F10B4">
      <w:pPr>
        <w:pStyle w:val="NoSpacing"/>
        <w:rPr>
          <w:rFonts w:ascii="Cambria" w:hAnsi="Cambria"/>
          <w:sz w:val="22"/>
          <w:szCs w:val="22"/>
        </w:rPr>
      </w:pPr>
    </w:p>
    <w:p w:rsidR="0093635B" w:rsidRPr="002B0E1D" w:rsidRDefault="0093635B" w:rsidP="004A11B5">
      <w:pPr>
        <w:pStyle w:val="NoSpacing"/>
        <w:numPr>
          <w:ilvl w:val="0"/>
          <w:numId w:val="17"/>
        </w:numPr>
        <w:rPr>
          <w:rFonts w:ascii="Cambria" w:hAnsi="Cambria"/>
          <w:sz w:val="22"/>
          <w:szCs w:val="22"/>
        </w:rPr>
      </w:pPr>
      <w:r w:rsidRPr="002B0E1D">
        <w:rPr>
          <w:rFonts w:ascii="Cambria" w:hAnsi="Cambria"/>
          <w:sz w:val="22"/>
          <w:szCs w:val="22"/>
        </w:rPr>
        <w:t xml:space="preserve">Applicant </w:t>
      </w:r>
      <w:proofErr w:type="gramStart"/>
      <w:r w:rsidRPr="002B0E1D">
        <w:rPr>
          <w:rFonts w:ascii="Cambria" w:hAnsi="Cambria"/>
          <w:sz w:val="22"/>
          <w:szCs w:val="22"/>
        </w:rPr>
        <w:t>shall not be held</w:t>
      </w:r>
      <w:proofErr w:type="gramEnd"/>
      <w:r w:rsidRPr="002B0E1D">
        <w:rPr>
          <w:rFonts w:ascii="Cambria" w:hAnsi="Cambria"/>
          <w:sz w:val="22"/>
          <w:szCs w:val="22"/>
        </w:rPr>
        <w:t xml:space="preserve"> responsible to maintain or repair a road to a condition better than what existed before Applicant began using it for CWEP purposes.</w:t>
      </w:r>
    </w:p>
    <w:p w:rsidR="008D3B17" w:rsidRPr="002B0E1D" w:rsidRDefault="008D3B17" w:rsidP="008D3B17">
      <w:pPr>
        <w:pStyle w:val="NoSpacing"/>
        <w:ind w:left="2160"/>
        <w:rPr>
          <w:rFonts w:ascii="Cambria" w:hAnsi="Cambria"/>
          <w:sz w:val="22"/>
          <w:szCs w:val="22"/>
        </w:rPr>
      </w:pPr>
    </w:p>
    <w:p w:rsidR="0093635B" w:rsidRPr="002B0E1D" w:rsidRDefault="0093635B" w:rsidP="004A11B5">
      <w:pPr>
        <w:pStyle w:val="NoSpacing"/>
        <w:numPr>
          <w:ilvl w:val="0"/>
          <w:numId w:val="16"/>
        </w:numPr>
        <w:rPr>
          <w:rFonts w:ascii="Cambria" w:hAnsi="Cambria"/>
          <w:sz w:val="22"/>
          <w:szCs w:val="22"/>
        </w:rPr>
      </w:pPr>
      <w:r w:rsidRPr="002B0E1D">
        <w:rPr>
          <w:rFonts w:ascii="Cambria" w:hAnsi="Cambria"/>
          <w:sz w:val="22"/>
          <w:szCs w:val="22"/>
        </w:rPr>
        <w:t>Turbine Access Roads</w:t>
      </w:r>
    </w:p>
    <w:p w:rsidR="008D3B17" w:rsidRPr="002B0E1D" w:rsidRDefault="008D3B17" w:rsidP="008D3B17">
      <w:pPr>
        <w:pStyle w:val="NoSpacing"/>
        <w:ind w:left="1800"/>
        <w:rPr>
          <w:rFonts w:ascii="Cambria" w:hAnsi="Cambria"/>
          <w:sz w:val="22"/>
          <w:szCs w:val="22"/>
        </w:rPr>
      </w:pPr>
    </w:p>
    <w:p w:rsidR="0093635B" w:rsidRPr="002B0E1D" w:rsidRDefault="0093635B" w:rsidP="004A11B5">
      <w:pPr>
        <w:pStyle w:val="NoSpacing"/>
        <w:numPr>
          <w:ilvl w:val="0"/>
          <w:numId w:val="18"/>
        </w:numPr>
        <w:rPr>
          <w:rFonts w:ascii="Cambria" w:hAnsi="Cambria"/>
          <w:sz w:val="22"/>
          <w:szCs w:val="22"/>
        </w:rPr>
      </w:pPr>
      <w:r w:rsidRPr="002B0E1D">
        <w:rPr>
          <w:rFonts w:ascii="Cambria" w:hAnsi="Cambria"/>
          <w:sz w:val="22"/>
          <w:szCs w:val="22"/>
        </w:rPr>
        <w:t>Applicant shall construct the smallest number of turbine access roads necessary.</w:t>
      </w:r>
    </w:p>
    <w:p w:rsidR="008D3B17" w:rsidRPr="002B0E1D" w:rsidRDefault="008D3B17" w:rsidP="008D3B17">
      <w:pPr>
        <w:pStyle w:val="NoSpacing"/>
        <w:ind w:left="1800"/>
        <w:rPr>
          <w:rFonts w:ascii="Cambria" w:hAnsi="Cambria"/>
          <w:sz w:val="22"/>
          <w:szCs w:val="22"/>
        </w:rPr>
      </w:pPr>
    </w:p>
    <w:p w:rsidR="0093635B" w:rsidRPr="002B0E1D" w:rsidRDefault="0093635B" w:rsidP="004A11B5">
      <w:pPr>
        <w:pStyle w:val="NoSpacing"/>
        <w:numPr>
          <w:ilvl w:val="0"/>
          <w:numId w:val="18"/>
        </w:numPr>
        <w:rPr>
          <w:rFonts w:ascii="Cambria" w:hAnsi="Cambria"/>
          <w:sz w:val="22"/>
          <w:szCs w:val="22"/>
        </w:rPr>
      </w:pPr>
      <w:r w:rsidRPr="002B0E1D">
        <w:rPr>
          <w:rFonts w:ascii="Cambria" w:hAnsi="Cambria"/>
          <w:sz w:val="22"/>
          <w:szCs w:val="22"/>
        </w:rPr>
        <w:t>Access roads shall be low profile roads so farming equipment can cross them.</w:t>
      </w:r>
    </w:p>
    <w:p w:rsidR="008D3B17" w:rsidRPr="002B0E1D" w:rsidRDefault="008D3B17" w:rsidP="008D3B17">
      <w:pPr>
        <w:pStyle w:val="NoSpacing"/>
        <w:rPr>
          <w:rFonts w:ascii="Cambria" w:hAnsi="Cambria"/>
          <w:sz w:val="22"/>
          <w:szCs w:val="22"/>
        </w:rPr>
      </w:pPr>
    </w:p>
    <w:p w:rsidR="0093635B" w:rsidRPr="002B0E1D" w:rsidRDefault="0093635B" w:rsidP="004A11B5">
      <w:pPr>
        <w:pStyle w:val="NoSpacing"/>
        <w:numPr>
          <w:ilvl w:val="0"/>
          <w:numId w:val="18"/>
        </w:numPr>
        <w:rPr>
          <w:rFonts w:ascii="Cambria" w:hAnsi="Cambria"/>
          <w:sz w:val="22"/>
          <w:szCs w:val="22"/>
        </w:rPr>
      </w:pPr>
      <w:r w:rsidRPr="002B0E1D">
        <w:rPr>
          <w:rFonts w:ascii="Cambria" w:hAnsi="Cambria"/>
          <w:sz w:val="22"/>
          <w:szCs w:val="22"/>
        </w:rPr>
        <w:t xml:space="preserve">Where an access road is to cross a stream or drainage way, it </w:t>
      </w:r>
      <w:proofErr w:type="gramStart"/>
      <w:r w:rsidRPr="002B0E1D">
        <w:rPr>
          <w:rFonts w:ascii="Cambria" w:hAnsi="Cambria"/>
          <w:sz w:val="22"/>
          <w:szCs w:val="22"/>
        </w:rPr>
        <w:t>shall be designed and constructed so runoff from the upper portions of the watershed can readily flow to the lower portions of the watershed</w:t>
      </w:r>
      <w:proofErr w:type="gramEnd"/>
      <w:r w:rsidRPr="002B0E1D">
        <w:rPr>
          <w:rFonts w:ascii="Cambria" w:hAnsi="Cambria"/>
          <w:sz w:val="22"/>
          <w:szCs w:val="22"/>
        </w:rPr>
        <w:t>.</w:t>
      </w:r>
    </w:p>
    <w:p w:rsidR="008D3B17" w:rsidRPr="002B0E1D" w:rsidRDefault="008D3B17" w:rsidP="008D3B17">
      <w:pPr>
        <w:pStyle w:val="NoSpacing"/>
        <w:rPr>
          <w:rFonts w:ascii="Cambria" w:hAnsi="Cambria"/>
          <w:sz w:val="22"/>
          <w:szCs w:val="22"/>
        </w:rPr>
      </w:pPr>
    </w:p>
    <w:p w:rsidR="0093635B" w:rsidRPr="002B0E1D" w:rsidRDefault="0093635B" w:rsidP="004A11B5">
      <w:pPr>
        <w:pStyle w:val="NoSpacing"/>
        <w:numPr>
          <w:ilvl w:val="0"/>
          <w:numId w:val="18"/>
        </w:numPr>
        <w:rPr>
          <w:rFonts w:ascii="Cambria" w:hAnsi="Cambria"/>
          <w:sz w:val="22"/>
          <w:szCs w:val="22"/>
        </w:rPr>
      </w:pPr>
      <w:r w:rsidRPr="002B0E1D">
        <w:rPr>
          <w:rFonts w:ascii="Cambria" w:hAnsi="Cambria"/>
          <w:sz w:val="22"/>
          <w:szCs w:val="22"/>
        </w:rPr>
        <w:lastRenderedPageBreak/>
        <w:t>Where an access road is to cross a stream or drainage way, Applicant must follow the regulations pertaining to building a structure in a floodplain zone of the Federal Emergency Management Agency and the floodplain management regulations of the Zoning Reg</w:t>
      </w:r>
      <w:r w:rsidR="00D22CD5">
        <w:rPr>
          <w:rFonts w:ascii="Cambria" w:hAnsi="Cambria"/>
          <w:sz w:val="22"/>
          <w:szCs w:val="22"/>
        </w:rPr>
        <w:t>ulations of Harper County/Cities</w:t>
      </w:r>
      <w:r w:rsidRPr="002B0E1D">
        <w:rPr>
          <w:rFonts w:ascii="Cambria" w:hAnsi="Cambria"/>
          <w:sz w:val="22"/>
          <w:szCs w:val="22"/>
        </w:rPr>
        <w:t>, Kansas.</w:t>
      </w:r>
    </w:p>
    <w:p w:rsidR="002C1F12" w:rsidRPr="002B0E1D" w:rsidRDefault="002C1F12" w:rsidP="002C1F12">
      <w:pPr>
        <w:pStyle w:val="NoSpacing"/>
        <w:rPr>
          <w:rFonts w:ascii="Cambria" w:hAnsi="Cambria"/>
          <w:i/>
          <w:iCs/>
          <w:sz w:val="22"/>
          <w:szCs w:val="22"/>
        </w:rPr>
      </w:pPr>
    </w:p>
    <w:p w:rsidR="00531C6E" w:rsidRPr="00531C6E" w:rsidRDefault="00531C6E" w:rsidP="00531C6E">
      <w:pPr>
        <w:pStyle w:val="NoSpacing"/>
        <w:ind w:left="1440"/>
        <w:rPr>
          <w:rFonts w:ascii="Cambria" w:hAnsi="Cambria"/>
          <w:sz w:val="22"/>
          <w:szCs w:val="22"/>
        </w:rPr>
      </w:pPr>
    </w:p>
    <w:p w:rsidR="00531C6E" w:rsidRPr="00531C6E" w:rsidRDefault="00531C6E" w:rsidP="00531C6E">
      <w:pPr>
        <w:pStyle w:val="NoSpacing"/>
        <w:ind w:left="1440"/>
        <w:rPr>
          <w:rFonts w:ascii="Cambria" w:hAnsi="Cambria"/>
          <w:sz w:val="22"/>
          <w:szCs w:val="22"/>
        </w:rPr>
      </w:pPr>
    </w:p>
    <w:p w:rsidR="0093635B" w:rsidRPr="002B0E1D" w:rsidRDefault="0093635B" w:rsidP="004A11B5">
      <w:pPr>
        <w:pStyle w:val="NoSpacing"/>
        <w:numPr>
          <w:ilvl w:val="0"/>
          <w:numId w:val="13"/>
        </w:numPr>
        <w:rPr>
          <w:rFonts w:ascii="Cambria" w:hAnsi="Cambria"/>
          <w:sz w:val="22"/>
          <w:szCs w:val="22"/>
        </w:rPr>
      </w:pPr>
      <w:r w:rsidRPr="002B0E1D">
        <w:rPr>
          <w:rFonts w:ascii="Cambria" w:hAnsi="Cambria"/>
          <w:i/>
          <w:iCs/>
          <w:sz w:val="22"/>
          <w:szCs w:val="22"/>
        </w:rPr>
        <w:t>Soil Erosion, Sediment Control and Storm Water Runoff-</w:t>
      </w:r>
    </w:p>
    <w:p w:rsidR="007A4E0D" w:rsidRPr="002B0E1D" w:rsidRDefault="007A4E0D" w:rsidP="007A4E0D">
      <w:pPr>
        <w:pStyle w:val="NoSpacing"/>
        <w:ind w:left="1440"/>
        <w:rPr>
          <w:rFonts w:ascii="Cambria" w:hAnsi="Cambria"/>
          <w:sz w:val="22"/>
          <w:szCs w:val="22"/>
        </w:rPr>
      </w:pPr>
    </w:p>
    <w:p w:rsidR="0093635B" w:rsidRPr="002B0E1D" w:rsidRDefault="0093635B" w:rsidP="004A11B5">
      <w:pPr>
        <w:pStyle w:val="NoSpacing"/>
        <w:numPr>
          <w:ilvl w:val="0"/>
          <w:numId w:val="19"/>
        </w:numPr>
        <w:rPr>
          <w:rFonts w:ascii="Cambria" w:hAnsi="Cambria"/>
          <w:sz w:val="22"/>
          <w:szCs w:val="22"/>
        </w:rPr>
      </w:pPr>
      <w:r w:rsidRPr="002B0E1D">
        <w:rPr>
          <w:rFonts w:ascii="Cambria" w:hAnsi="Cambria"/>
          <w:sz w:val="22"/>
          <w:szCs w:val="22"/>
        </w:rPr>
        <w:t>Applicant shall develop a Soil Erosion, Sediment Control and Storm Water Runoff Plan.</w:t>
      </w:r>
    </w:p>
    <w:p w:rsidR="002C1F12" w:rsidRPr="002B0E1D" w:rsidRDefault="002C1F12" w:rsidP="002C1F12">
      <w:pPr>
        <w:pStyle w:val="NoSpacing"/>
        <w:rPr>
          <w:rFonts w:ascii="Cambria" w:hAnsi="Cambria"/>
          <w:sz w:val="22"/>
          <w:szCs w:val="22"/>
        </w:rPr>
      </w:pPr>
    </w:p>
    <w:p w:rsidR="0093635B" w:rsidRPr="002B0E1D" w:rsidRDefault="0093635B" w:rsidP="004A11B5">
      <w:pPr>
        <w:pStyle w:val="NoSpacing"/>
        <w:numPr>
          <w:ilvl w:val="0"/>
          <w:numId w:val="19"/>
        </w:numPr>
        <w:rPr>
          <w:rFonts w:ascii="Cambria" w:hAnsi="Cambria"/>
          <w:sz w:val="22"/>
          <w:szCs w:val="22"/>
        </w:rPr>
      </w:pPr>
      <w:r w:rsidRPr="002B0E1D">
        <w:rPr>
          <w:rFonts w:ascii="Cambria" w:hAnsi="Cambria"/>
          <w:sz w:val="22"/>
          <w:szCs w:val="22"/>
        </w:rPr>
        <w:t xml:space="preserve">The above plan shall address what types of erosion control measures </w:t>
      </w:r>
      <w:proofErr w:type="gramStart"/>
      <w:r w:rsidRPr="002B0E1D">
        <w:rPr>
          <w:rFonts w:ascii="Cambria" w:hAnsi="Cambria"/>
          <w:sz w:val="22"/>
          <w:szCs w:val="22"/>
        </w:rPr>
        <w:t>will be used</w:t>
      </w:r>
      <w:proofErr w:type="gramEnd"/>
      <w:r w:rsidRPr="002B0E1D">
        <w:rPr>
          <w:rFonts w:ascii="Cambria" w:hAnsi="Cambria"/>
          <w:sz w:val="22"/>
          <w:szCs w:val="22"/>
        </w:rPr>
        <w:t xml:space="preserve"> during each phase of the project. It shall identify plans for:</w:t>
      </w:r>
    </w:p>
    <w:p w:rsidR="002C1F12" w:rsidRPr="002B0E1D" w:rsidRDefault="002C1F12" w:rsidP="002C1F12">
      <w:pPr>
        <w:pStyle w:val="NoSpacing"/>
        <w:ind w:left="2880"/>
        <w:rPr>
          <w:rFonts w:ascii="Cambria" w:hAnsi="Cambria"/>
          <w:sz w:val="22"/>
          <w:szCs w:val="22"/>
        </w:rPr>
      </w:pPr>
    </w:p>
    <w:p w:rsidR="008D3B17" w:rsidRPr="002B0E1D" w:rsidRDefault="0093635B" w:rsidP="004A11B5">
      <w:pPr>
        <w:pStyle w:val="NoSpacing"/>
        <w:numPr>
          <w:ilvl w:val="0"/>
          <w:numId w:val="20"/>
        </w:numPr>
        <w:rPr>
          <w:rFonts w:ascii="Cambria" w:hAnsi="Cambria"/>
          <w:sz w:val="22"/>
          <w:szCs w:val="22"/>
        </w:rPr>
      </w:pPr>
      <w:r w:rsidRPr="002B0E1D">
        <w:rPr>
          <w:rFonts w:ascii="Cambria" w:hAnsi="Cambria"/>
          <w:sz w:val="22"/>
          <w:szCs w:val="22"/>
        </w:rPr>
        <w:t>Grading.</w:t>
      </w:r>
      <w:r w:rsidRPr="002B0E1D">
        <w:rPr>
          <w:rFonts w:ascii="Cambria" w:hAnsi="Cambria"/>
          <w:sz w:val="22"/>
          <w:szCs w:val="22"/>
        </w:rPr>
        <w:tab/>
      </w:r>
    </w:p>
    <w:p w:rsidR="0093635B" w:rsidRPr="002B0E1D" w:rsidRDefault="0093635B" w:rsidP="008D3B17">
      <w:pPr>
        <w:pStyle w:val="NoSpacing"/>
        <w:ind w:left="2160"/>
        <w:rPr>
          <w:rFonts w:ascii="Cambria" w:hAnsi="Cambria"/>
          <w:sz w:val="22"/>
          <w:szCs w:val="22"/>
        </w:rPr>
      </w:pPr>
      <w:r w:rsidRPr="002B0E1D">
        <w:rPr>
          <w:rFonts w:ascii="Cambria" w:hAnsi="Cambria"/>
          <w:sz w:val="22"/>
          <w:szCs w:val="22"/>
        </w:rPr>
        <w:tab/>
      </w:r>
    </w:p>
    <w:p w:rsidR="0093635B" w:rsidRPr="002B0E1D" w:rsidRDefault="0093635B" w:rsidP="004A11B5">
      <w:pPr>
        <w:pStyle w:val="NoSpacing"/>
        <w:numPr>
          <w:ilvl w:val="0"/>
          <w:numId w:val="20"/>
        </w:numPr>
        <w:rPr>
          <w:rFonts w:ascii="Cambria" w:hAnsi="Cambria"/>
          <w:sz w:val="22"/>
          <w:szCs w:val="22"/>
        </w:rPr>
      </w:pPr>
      <w:r w:rsidRPr="002B0E1D">
        <w:rPr>
          <w:rFonts w:ascii="Cambria" w:hAnsi="Cambria"/>
          <w:sz w:val="22"/>
          <w:szCs w:val="22"/>
        </w:rPr>
        <w:t>Revegetation to ensure slope stability.</w:t>
      </w:r>
    </w:p>
    <w:p w:rsidR="008D3B17" w:rsidRPr="002B0E1D" w:rsidRDefault="008D3B17" w:rsidP="008D3B17">
      <w:pPr>
        <w:pStyle w:val="NoSpacing"/>
        <w:rPr>
          <w:rFonts w:ascii="Cambria" w:hAnsi="Cambria"/>
          <w:sz w:val="22"/>
          <w:szCs w:val="22"/>
        </w:rPr>
      </w:pPr>
    </w:p>
    <w:p w:rsidR="0093635B" w:rsidRPr="002B0E1D" w:rsidRDefault="0093635B" w:rsidP="004A11B5">
      <w:pPr>
        <w:pStyle w:val="NoSpacing"/>
        <w:numPr>
          <w:ilvl w:val="0"/>
          <w:numId w:val="20"/>
        </w:numPr>
        <w:rPr>
          <w:rFonts w:ascii="Cambria" w:hAnsi="Cambria"/>
          <w:sz w:val="22"/>
          <w:szCs w:val="22"/>
        </w:rPr>
      </w:pPr>
      <w:r w:rsidRPr="002B0E1D">
        <w:rPr>
          <w:rFonts w:ascii="Cambria" w:hAnsi="Cambria"/>
          <w:sz w:val="22"/>
          <w:szCs w:val="22"/>
        </w:rPr>
        <w:t>Construction and drainage of access roads and turbine pads.</w:t>
      </w:r>
    </w:p>
    <w:p w:rsidR="008D3B17" w:rsidRPr="002B0E1D" w:rsidRDefault="008D3B17" w:rsidP="008D3B17">
      <w:pPr>
        <w:pStyle w:val="NoSpacing"/>
        <w:rPr>
          <w:rFonts w:ascii="Cambria" w:hAnsi="Cambria"/>
          <w:sz w:val="22"/>
          <w:szCs w:val="22"/>
        </w:rPr>
      </w:pPr>
    </w:p>
    <w:p w:rsidR="008D3B17" w:rsidRPr="002B0E1D" w:rsidRDefault="0093635B" w:rsidP="004A11B5">
      <w:pPr>
        <w:pStyle w:val="NoSpacing"/>
        <w:numPr>
          <w:ilvl w:val="0"/>
          <w:numId w:val="20"/>
        </w:numPr>
        <w:rPr>
          <w:rFonts w:ascii="Cambria" w:hAnsi="Cambria"/>
          <w:sz w:val="22"/>
          <w:szCs w:val="22"/>
        </w:rPr>
      </w:pPr>
      <w:r w:rsidRPr="002B0E1D">
        <w:rPr>
          <w:rFonts w:ascii="Cambria" w:hAnsi="Cambria"/>
          <w:sz w:val="22"/>
          <w:szCs w:val="22"/>
        </w:rPr>
        <w:t>Necessary soil information.</w:t>
      </w:r>
    </w:p>
    <w:p w:rsidR="008D3B17" w:rsidRPr="002B0E1D" w:rsidRDefault="008D3B17" w:rsidP="008D3B17">
      <w:pPr>
        <w:pStyle w:val="NoSpacing"/>
        <w:rPr>
          <w:rFonts w:ascii="Cambria" w:hAnsi="Cambria"/>
          <w:sz w:val="22"/>
          <w:szCs w:val="22"/>
        </w:rPr>
      </w:pPr>
    </w:p>
    <w:p w:rsidR="0093635B" w:rsidRPr="002B0E1D" w:rsidRDefault="0093635B" w:rsidP="004A11B5">
      <w:pPr>
        <w:pStyle w:val="NoSpacing"/>
        <w:numPr>
          <w:ilvl w:val="0"/>
          <w:numId w:val="20"/>
        </w:numPr>
        <w:rPr>
          <w:rFonts w:ascii="Cambria" w:hAnsi="Cambria"/>
          <w:sz w:val="22"/>
          <w:szCs w:val="22"/>
        </w:rPr>
      </w:pPr>
      <w:r w:rsidRPr="002B0E1D">
        <w:rPr>
          <w:rFonts w:ascii="Cambria" w:hAnsi="Cambria"/>
          <w:sz w:val="22"/>
          <w:szCs w:val="22"/>
        </w:rPr>
        <w:t>Restoring the site after temporary project activities.</w:t>
      </w:r>
    </w:p>
    <w:p w:rsidR="008D3B17" w:rsidRPr="002B0E1D" w:rsidRDefault="008D3B17" w:rsidP="008D3B17">
      <w:pPr>
        <w:pStyle w:val="NoSpacing"/>
        <w:rPr>
          <w:rFonts w:ascii="Cambria" w:hAnsi="Cambria"/>
          <w:sz w:val="22"/>
          <w:szCs w:val="22"/>
        </w:rPr>
      </w:pPr>
    </w:p>
    <w:p w:rsidR="0093635B" w:rsidRPr="002B0E1D" w:rsidRDefault="0093635B" w:rsidP="004A11B5">
      <w:pPr>
        <w:pStyle w:val="NoSpacing"/>
        <w:numPr>
          <w:ilvl w:val="0"/>
          <w:numId w:val="20"/>
        </w:numPr>
        <w:rPr>
          <w:rFonts w:ascii="Cambria" w:hAnsi="Cambria"/>
          <w:sz w:val="22"/>
          <w:szCs w:val="22"/>
        </w:rPr>
      </w:pPr>
      <w:r w:rsidRPr="002B0E1D">
        <w:rPr>
          <w:rFonts w:ascii="Cambria" w:hAnsi="Cambria"/>
          <w:sz w:val="22"/>
          <w:szCs w:val="22"/>
        </w:rPr>
        <w:t>Design features to maintain downstream water quality.</w:t>
      </w:r>
    </w:p>
    <w:p w:rsidR="002C1F12" w:rsidRPr="002B0E1D" w:rsidRDefault="002C1F12" w:rsidP="002C1F12">
      <w:pPr>
        <w:pStyle w:val="NoSpacing"/>
        <w:ind w:left="2160"/>
        <w:rPr>
          <w:rFonts w:ascii="Cambria" w:hAnsi="Cambria"/>
          <w:sz w:val="22"/>
          <w:szCs w:val="22"/>
        </w:rPr>
      </w:pPr>
    </w:p>
    <w:p w:rsidR="0093635B" w:rsidRPr="002B0E1D" w:rsidRDefault="0093635B" w:rsidP="004A11B5">
      <w:pPr>
        <w:pStyle w:val="NoSpacing"/>
        <w:numPr>
          <w:ilvl w:val="0"/>
          <w:numId w:val="19"/>
        </w:numPr>
        <w:rPr>
          <w:rFonts w:ascii="Cambria" w:hAnsi="Cambria"/>
          <w:sz w:val="22"/>
          <w:szCs w:val="22"/>
        </w:rPr>
      </w:pPr>
      <w:r w:rsidRPr="002B0E1D">
        <w:rPr>
          <w:rFonts w:ascii="Cambria" w:hAnsi="Cambria"/>
          <w:sz w:val="22"/>
          <w:szCs w:val="22"/>
        </w:rPr>
        <w:t>Soil Erosion, Sediment Control and Storm Water Run</w:t>
      </w:r>
      <w:r w:rsidR="002C1F12" w:rsidRPr="002B0E1D">
        <w:rPr>
          <w:rFonts w:ascii="Cambria" w:hAnsi="Cambria"/>
          <w:sz w:val="22"/>
          <w:szCs w:val="22"/>
        </w:rPr>
        <w:t xml:space="preserve">off Plan shall also </w:t>
      </w:r>
      <w:r w:rsidRPr="002B0E1D">
        <w:rPr>
          <w:rFonts w:ascii="Cambria" w:hAnsi="Cambria"/>
          <w:sz w:val="22"/>
          <w:szCs w:val="22"/>
        </w:rPr>
        <w:t>include practices regarding:</w:t>
      </w:r>
    </w:p>
    <w:p w:rsidR="002C1F12" w:rsidRPr="002B0E1D" w:rsidRDefault="002C1F12" w:rsidP="002C1F12">
      <w:pPr>
        <w:pStyle w:val="NoSpacing"/>
        <w:ind w:left="2160"/>
        <w:rPr>
          <w:rFonts w:ascii="Cambria" w:hAnsi="Cambria"/>
          <w:sz w:val="22"/>
          <w:szCs w:val="22"/>
        </w:rPr>
      </w:pPr>
    </w:p>
    <w:p w:rsidR="0093635B" w:rsidRPr="002B0E1D" w:rsidRDefault="0093635B" w:rsidP="004A11B5">
      <w:pPr>
        <w:pStyle w:val="NoSpacing"/>
        <w:numPr>
          <w:ilvl w:val="0"/>
          <w:numId w:val="21"/>
        </w:numPr>
        <w:rPr>
          <w:rFonts w:ascii="Cambria" w:hAnsi="Cambria"/>
          <w:sz w:val="22"/>
          <w:szCs w:val="22"/>
        </w:rPr>
      </w:pPr>
      <w:r w:rsidRPr="002B0E1D">
        <w:rPr>
          <w:rFonts w:ascii="Cambria" w:hAnsi="Cambria"/>
          <w:sz w:val="22"/>
          <w:szCs w:val="22"/>
        </w:rPr>
        <w:t>Disposal or storage of excavated materials.</w:t>
      </w:r>
    </w:p>
    <w:p w:rsidR="008D3B17" w:rsidRPr="002B0E1D" w:rsidRDefault="008D3B17" w:rsidP="008D3B17">
      <w:pPr>
        <w:pStyle w:val="NoSpacing"/>
        <w:ind w:left="2160"/>
        <w:rPr>
          <w:rFonts w:ascii="Cambria" w:hAnsi="Cambria"/>
          <w:sz w:val="22"/>
          <w:szCs w:val="22"/>
        </w:rPr>
      </w:pPr>
    </w:p>
    <w:p w:rsidR="0093635B" w:rsidRPr="002B0E1D" w:rsidRDefault="0093635B" w:rsidP="004A11B5">
      <w:pPr>
        <w:pStyle w:val="NoSpacing"/>
        <w:numPr>
          <w:ilvl w:val="0"/>
          <w:numId w:val="20"/>
        </w:numPr>
        <w:rPr>
          <w:rFonts w:ascii="Cambria" w:hAnsi="Cambria"/>
          <w:sz w:val="22"/>
          <w:szCs w:val="22"/>
        </w:rPr>
      </w:pPr>
      <w:r w:rsidRPr="002B0E1D">
        <w:rPr>
          <w:rFonts w:ascii="Cambria" w:hAnsi="Cambria"/>
          <w:sz w:val="22"/>
          <w:szCs w:val="22"/>
        </w:rPr>
        <w:t>Protecting exposed soil.</w:t>
      </w:r>
    </w:p>
    <w:p w:rsidR="008D3B17" w:rsidRPr="002B0E1D" w:rsidRDefault="008D3B17" w:rsidP="008D3B17">
      <w:pPr>
        <w:pStyle w:val="NoSpacing"/>
        <w:ind w:left="2160"/>
        <w:rPr>
          <w:rFonts w:ascii="Cambria" w:hAnsi="Cambria"/>
          <w:sz w:val="22"/>
          <w:szCs w:val="22"/>
        </w:rPr>
      </w:pPr>
    </w:p>
    <w:p w:rsidR="0093635B" w:rsidRPr="002B0E1D" w:rsidRDefault="0093635B" w:rsidP="004A11B5">
      <w:pPr>
        <w:pStyle w:val="NoSpacing"/>
        <w:numPr>
          <w:ilvl w:val="0"/>
          <w:numId w:val="20"/>
        </w:numPr>
        <w:rPr>
          <w:rFonts w:ascii="Cambria" w:hAnsi="Cambria"/>
          <w:sz w:val="22"/>
          <w:szCs w:val="22"/>
        </w:rPr>
      </w:pPr>
      <w:r w:rsidRPr="002B0E1D">
        <w:rPr>
          <w:rFonts w:ascii="Cambria" w:hAnsi="Cambria"/>
          <w:sz w:val="22"/>
          <w:szCs w:val="22"/>
        </w:rPr>
        <w:t xml:space="preserve">Stabilizing restored material and removal of silt fences or barriers when the     area </w:t>
      </w:r>
      <w:proofErr w:type="gramStart"/>
      <w:r w:rsidRPr="002B0E1D">
        <w:rPr>
          <w:rFonts w:ascii="Cambria" w:hAnsi="Cambria"/>
          <w:sz w:val="22"/>
          <w:szCs w:val="22"/>
        </w:rPr>
        <w:t>is stabilized</w:t>
      </w:r>
      <w:proofErr w:type="gramEnd"/>
      <w:r w:rsidRPr="002B0E1D">
        <w:rPr>
          <w:rFonts w:ascii="Cambria" w:hAnsi="Cambria"/>
          <w:sz w:val="22"/>
          <w:szCs w:val="22"/>
        </w:rPr>
        <w:t>.</w:t>
      </w:r>
    </w:p>
    <w:p w:rsidR="008D3B17" w:rsidRPr="002B0E1D" w:rsidRDefault="008D3B17" w:rsidP="008D3B17">
      <w:pPr>
        <w:pStyle w:val="NoSpacing"/>
        <w:rPr>
          <w:rFonts w:ascii="Cambria" w:hAnsi="Cambria"/>
          <w:sz w:val="22"/>
          <w:szCs w:val="22"/>
        </w:rPr>
      </w:pPr>
    </w:p>
    <w:p w:rsidR="0093635B" w:rsidRPr="002B0E1D" w:rsidRDefault="0093635B" w:rsidP="004A11B5">
      <w:pPr>
        <w:pStyle w:val="NoSpacing"/>
        <w:numPr>
          <w:ilvl w:val="0"/>
          <w:numId w:val="20"/>
        </w:numPr>
        <w:rPr>
          <w:rFonts w:ascii="Cambria" w:hAnsi="Cambria"/>
          <w:sz w:val="22"/>
          <w:szCs w:val="22"/>
        </w:rPr>
      </w:pPr>
      <w:r w:rsidRPr="002B0E1D">
        <w:rPr>
          <w:rFonts w:ascii="Cambria" w:hAnsi="Cambria"/>
          <w:sz w:val="22"/>
          <w:szCs w:val="22"/>
        </w:rPr>
        <w:t>Maintenance of erosion controls throughout the life of the project.</w:t>
      </w:r>
    </w:p>
    <w:p w:rsidR="002C1F12" w:rsidRPr="002B0E1D" w:rsidRDefault="002C1F12" w:rsidP="002C1F12">
      <w:pPr>
        <w:pStyle w:val="NoSpacing"/>
        <w:ind w:left="2160"/>
        <w:rPr>
          <w:rFonts w:ascii="Cambria" w:hAnsi="Cambria"/>
          <w:sz w:val="22"/>
          <w:szCs w:val="22"/>
        </w:rPr>
      </w:pPr>
    </w:p>
    <w:p w:rsidR="0093635B" w:rsidRPr="002B0E1D" w:rsidRDefault="0093635B" w:rsidP="004A11B5">
      <w:pPr>
        <w:pStyle w:val="NoSpacing"/>
        <w:numPr>
          <w:ilvl w:val="0"/>
          <w:numId w:val="13"/>
        </w:numPr>
        <w:rPr>
          <w:rFonts w:ascii="Cambria" w:hAnsi="Cambria"/>
          <w:sz w:val="22"/>
          <w:szCs w:val="22"/>
        </w:rPr>
      </w:pPr>
      <w:r w:rsidRPr="002B0E1D">
        <w:rPr>
          <w:rFonts w:ascii="Cambria" w:hAnsi="Cambria"/>
          <w:i/>
          <w:iCs/>
          <w:sz w:val="22"/>
          <w:szCs w:val="22"/>
        </w:rPr>
        <w:t>Cleanup</w:t>
      </w:r>
      <w:r w:rsidRPr="002B0E1D">
        <w:rPr>
          <w:rFonts w:ascii="Cambria" w:hAnsi="Cambria"/>
          <w:sz w:val="22"/>
          <w:szCs w:val="22"/>
        </w:rPr>
        <w:t>-</w:t>
      </w:r>
    </w:p>
    <w:p w:rsidR="006F06A5" w:rsidRPr="002B0E1D" w:rsidRDefault="006F06A5" w:rsidP="006F06A5">
      <w:pPr>
        <w:pStyle w:val="NoSpacing"/>
        <w:ind w:left="1800"/>
        <w:rPr>
          <w:rFonts w:ascii="Cambria" w:hAnsi="Cambria"/>
          <w:sz w:val="22"/>
          <w:szCs w:val="22"/>
        </w:rPr>
      </w:pPr>
    </w:p>
    <w:p w:rsidR="0093635B" w:rsidRPr="002B0E1D" w:rsidRDefault="0093635B" w:rsidP="004A11B5">
      <w:pPr>
        <w:pStyle w:val="NoSpacing"/>
        <w:numPr>
          <w:ilvl w:val="0"/>
          <w:numId w:val="22"/>
        </w:numPr>
        <w:rPr>
          <w:rFonts w:ascii="Cambria" w:hAnsi="Cambria"/>
          <w:sz w:val="22"/>
          <w:szCs w:val="22"/>
        </w:rPr>
      </w:pPr>
      <w:r w:rsidRPr="002B0E1D">
        <w:rPr>
          <w:rFonts w:ascii="Cambria" w:hAnsi="Cambria"/>
          <w:sz w:val="22"/>
          <w:szCs w:val="22"/>
        </w:rPr>
        <w:t xml:space="preserve">Applicant shall remove all waste and scrap that is the product of construction, operation, restoration and maintenance from the site and properly dispose of it upon completion of each task. Bottles, paper and other litter deposited by site personnel </w:t>
      </w:r>
      <w:proofErr w:type="gramStart"/>
      <w:r w:rsidRPr="002B0E1D">
        <w:rPr>
          <w:rFonts w:ascii="Cambria" w:hAnsi="Cambria"/>
          <w:sz w:val="22"/>
          <w:szCs w:val="22"/>
        </w:rPr>
        <w:t>shall be removed</w:t>
      </w:r>
      <w:proofErr w:type="gramEnd"/>
      <w:r w:rsidRPr="002B0E1D">
        <w:rPr>
          <w:rFonts w:ascii="Cambria" w:hAnsi="Cambria"/>
          <w:sz w:val="22"/>
          <w:szCs w:val="22"/>
        </w:rPr>
        <w:t xml:space="preserve"> on a daily basis.</w:t>
      </w:r>
    </w:p>
    <w:p w:rsidR="006F06A5" w:rsidRPr="002B0E1D" w:rsidRDefault="006F06A5" w:rsidP="006F06A5">
      <w:pPr>
        <w:pStyle w:val="NoSpacing"/>
        <w:ind w:left="1800"/>
        <w:rPr>
          <w:rFonts w:ascii="Cambria" w:hAnsi="Cambria"/>
          <w:sz w:val="22"/>
          <w:szCs w:val="22"/>
        </w:rPr>
      </w:pPr>
    </w:p>
    <w:p w:rsidR="0093635B" w:rsidRPr="002B0E1D" w:rsidRDefault="0093635B" w:rsidP="004A11B5">
      <w:pPr>
        <w:pStyle w:val="NoSpacing"/>
        <w:numPr>
          <w:ilvl w:val="0"/>
          <w:numId w:val="13"/>
        </w:numPr>
        <w:rPr>
          <w:rFonts w:ascii="Cambria" w:hAnsi="Cambria"/>
          <w:sz w:val="22"/>
          <w:szCs w:val="22"/>
        </w:rPr>
      </w:pPr>
      <w:r w:rsidRPr="002B0E1D">
        <w:rPr>
          <w:rFonts w:ascii="Cambria" w:hAnsi="Cambria"/>
          <w:i/>
          <w:iCs/>
          <w:sz w:val="22"/>
          <w:szCs w:val="22"/>
        </w:rPr>
        <w:t>Fire Safety-</w:t>
      </w:r>
    </w:p>
    <w:p w:rsidR="006F06A5" w:rsidRPr="002B0E1D" w:rsidRDefault="006F06A5" w:rsidP="006F06A5">
      <w:pPr>
        <w:pStyle w:val="NoSpacing"/>
        <w:ind w:left="1800"/>
        <w:rPr>
          <w:rFonts w:ascii="Cambria" w:hAnsi="Cambria"/>
          <w:sz w:val="22"/>
          <w:szCs w:val="22"/>
        </w:rPr>
      </w:pPr>
    </w:p>
    <w:p w:rsidR="0093635B" w:rsidRPr="002B0E1D" w:rsidRDefault="0093635B" w:rsidP="004A11B5">
      <w:pPr>
        <w:pStyle w:val="NoSpacing"/>
        <w:numPr>
          <w:ilvl w:val="0"/>
          <w:numId w:val="22"/>
        </w:numPr>
        <w:rPr>
          <w:rFonts w:ascii="Cambria" w:hAnsi="Cambria"/>
          <w:sz w:val="22"/>
          <w:szCs w:val="22"/>
        </w:rPr>
      </w:pPr>
      <w:r w:rsidRPr="002B0E1D">
        <w:rPr>
          <w:rFonts w:ascii="Cambria" w:hAnsi="Cambria"/>
          <w:sz w:val="22"/>
          <w:szCs w:val="22"/>
        </w:rPr>
        <w:lastRenderedPageBreak/>
        <w:t>Applicant shall identify the potential fire risk associated with the project, including both prescribed burning and non-prescribed burning (natural or accidental). This shall include fire within</w:t>
      </w:r>
      <w:r w:rsidR="00501CE0" w:rsidRPr="002B0E1D">
        <w:rPr>
          <w:rFonts w:ascii="Cambria" w:hAnsi="Cambria"/>
          <w:sz w:val="22"/>
          <w:szCs w:val="22"/>
        </w:rPr>
        <w:t xml:space="preserve"> the site, escape from the site</w:t>
      </w:r>
      <w:r w:rsidRPr="002B0E1D">
        <w:rPr>
          <w:rFonts w:ascii="Cambria" w:hAnsi="Cambria"/>
          <w:sz w:val="22"/>
          <w:szCs w:val="22"/>
        </w:rPr>
        <w:t xml:space="preserve"> and the effects of fire originating from outside the site. </w:t>
      </w:r>
      <w:r w:rsidR="00DD054B" w:rsidRPr="002B0E1D">
        <w:rPr>
          <w:rFonts w:ascii="Cambria" w:hAnsi="Cambria"/>
          <w:sz w:val="22"/>
          <w:szCs w:val="22"/>
        </w:rPr>
        <w:t>Also,</w:t>
      </w:r>
      <w:r w:rsidRPr="002B0E1D">
        <w:rPr>
          <w:rFonts w:ascii="Cambria" w:hAnsi="Cambria"/>
          <w:sz w:val="22"/>
          <w:szCs w:val="22"/>
        </w:rPr>
        <w:t xml:space="preserve"> address high angle rescue.</w:t>
      </w:r>
    </w:p>
    <w:p w:rsidR="00AD78FC" w:rsidRPr="002B0E1D" w:rsidRDefault="00AD78FC" w:rsidP="00AD78FC">
      <w:pPr>
        <w:pStyle w:val="NoSpacing"/>
        <w:ind w:left="1800"/>
        <w:rPr>
          <w:rFonts w:ascii="Cambria" w:hAnsi="Cambria"/>
          <w:sz w:val="22"/>
          <w:szCs w:val="22"/>
        </w:rPr>
      </w:pPr>
    </w:p>
    <w:p w:rsidR="00531C6E" w:rsidRDefault="00531C6E" w:rsidP="00531C6E">
      <w:pPr>
        <w:pStyle w:val="NoSpacing"/>
        <w:ind w:left="1800"/>
        <w:rPr>
          <w:rFonts w:ascii="Cambria" w:hAnsi="Cambria"/>
          <w:sz w:val="22"/>
          <w:szCs w:val="22"/>
        </w:rPr>
      </w:pPr>
    </w:p>
    <w:p w:rsidR="00531C6E" w:rsidRDefault="00531C6E" w:rsidP="00531C6E">
      <w:pPr>
        <w:pStyle w:val="ListParagraph"/>
        <w:rPr>
          <w:rFonts w:ascii="Cambria" w:hAnsi="Cambria"/>
          <w:sz w:val="22"/>
          <w:szCs w:val="22"/>
        </w:rPr>
      </w:pPr>
    </w:p>
    <w:p w:rsidR="0093635B" w:rsidRPr="002B0E1D" w:rsidRDefault="0093635B" w:rsidP="004A11B5">
      <w:pPr>
        <w:pStyle w:val="NoSpacing"/>
        <w:numPr>
          <w:ilvl w:val="0"/>
          <w:numId w:val="22"/>
        </w:numPr>
        <w:rPr>
          <w:rFonts w:ascii="Cambria" w:hAnsi="Cambria"/>
          <w:sz w:val="22"/>
          <w:szCs w:val="22"/>
        </w:rPr>
      </w:pPr>
      <w:r w:rsidRPr="002B0E1D">
        <w:rPr>
          <w:rFonts w:ascii="Cambria" w:hAnsi="Cambria"/>
          <w:sz w:val="22"/>
          <w:szCs w:val="22"/>
        </w:rPr>
        <w:t xml:space="preserve">It is important to be aware of the fact that prescribed burning or range burning may be a common practice in the area. Mitigation plans are to show how the towers and equipment </w:t>
      </w:r>
      <w:proofErr w:type="gramStart"/>
      <w:r w:rsidRPr="002B0E1D">
        <w:rPr>
          <w:rFonts w:ascii="Cambria" w:hAnsi="Cambria"/>
          <w:sz w:val="22"/>
          <w:szCs w:val="22"/>
        </w:rPr>
        <w:t>are protected</w:t>
      </w:r>
      <w:proofErr w:type="gramEnd"/>
      <w:r w:rsidRPr="002B0E1D">
        <w:rPr>
          <w:rFonts w:ascii="Cambria" w:hAnsi="Cambria"/>
          <w:sz w:val="22"/>
          <w:szCs w:val="22"/>
        </w:rPr>
        <w:t xml:space="preserve"> from fire within the site and from fire originating from outside the site. Best source information is the Kansas State University Research and Extension office located in Anthony. (</w:t>
      </w:r>
      <w:proofErr w:type="gramStart"/>
      <w:r w:rsidRPr="002B0E1D">
        <w:rPr>
          <w:rFonts w:ascii="Cambria" w:hAnsi="Cambria"/>
          <w:sz w:val="22"/>
          <w:szCs w:val="22"/>
        </w:rPr>
        <w:t>Also</w:t>
      </w:r>
      <w:proofErr w:type="gramEnd"/>
      <w:r w:rsidRPr="002B0E1D">
        <w:rPr>
          <w:rFonts w:ascii="Cambria" w:hAnsi="Cambria"/>
          <w:sz w:val="22"/>
          <w:szCs w:val="22"/>
        </w:rPr>
        <w:t xml:space="preserve"> see Section E-13.)</w:t>
      </w:r>
    </w:p>
    <w:p w:rsidR="006F06A5" w:rsidRPr="002B0E1D" w:rsidRDefault="006F06A5" w:rsidP="00501CE0">
      <w:pPr>
        <w:pStyle w:val="NoSpacing"/>
        <w:ind w:left="1800"/>
        <w:rPr>
          <w:rFonts w:ascii="Cambria" w:hAnsi="Cambria"/>
          <w:sz w:val="22"/>
          <w:szCs w:val="22"/>
        </w:rPr>
      </w:pPr>
    </w:p>
    <w:p w:rsidR="0093635B" w:rsidRPr="002B0E1D" w:rsidRDefault="0093635B" w:rsidP="004A11B5">
      <w:pPr>
        <w:pStyle w:val="NoSpacing"/>
        <w:numPr>
          <w:ilvl w:val="0"/>
          <w:numId w:val="22"/>
        </w:numPr>
        <w:rPr>
          <w:rFonts w:ascii="Cambria" w:hAnsi="Cambria"/>
          <w:sz w:val="22"/>
          <w:szCs w:val="22"/>
        </w:rPr>
      </w:pPr>
      <w:r w:rsidRPr="002B0E1D">
        <w:rPr>
          <w:rFonts w:ascii="Cambria" w:hAnsi="Cambria"/>
          <w:sz w:val="22"/>
          <w:szCs w:val="22"/>
        </w:rPr>
        <w:t>“Prescribed Burning” is defined as the controlled application of fire to naturally occurring or naturalized vegetative fuels under specified environmental (weather) conditions in accordance with a written prescription that:</w:t>
      </w:r>
    </w:p>
    <w:p w:rsidR="00501CE0" w:rsidRPr="002B0E1D" w:rsidRDefault="00501CE0" w:rsidP="00501CE0">
      <w:pPr>
        <w:pStyle w:val="NoSpacing"/>
        <w:rPr>
          <w:rFonts w:ascii="Cambria" w:hAnsi="Cambria"/>
          <w:sz w:val="22"/>
          <w:szCs w:val="22"/>
        </w:rPr>
      </w:pPr>
    </w:p>
    <w:p w:rsidR="0093635B" w:rsidRPr="002B0E1D" w:rsidRDefault="0093635B" w:rsidP="004A11B5">
      <w:pPr>
        <w:pStyle w:val="NoSpacing"/>
        <w:numPr>
          <w:ilvl w:val="0"/>
          <w:numId w:val="24"/>
        </w:numPr>
        <w:rPr>
          <w:rFonts w:ascii="Cambria" w:hAnsi="Cambria"/>
          <w:sz w:val="22"/>
          <w:szCs w:val="22"/>
        </w:rPr>
      </w:pPr>
      <w:r w:rsidRPr="002B0E1D">
        <w:rPr>
          <w:rFonts w:ascii="Cambria" w:hAnsi="Cambria"/>
          <w:sz w:val="22"/>
          <w:szCs w:val="22"/>
        </w:rPr>
        <w:t>Is designed to confine the fire</w:t>
      </w:r>
      <w:r w:rsidR="00501CE0" w:rsidRPr="002B0E1D">
        <w:rPr>
          <w:rFonts w:ascii="Cambria" w:hAnsi="Cambria"/>
          <w:sz w:val="22"/>
          <w:szCs w:val="22"/>
        </w:rPr>
        <w:t xml:space="preserve"> to a predetermined area and to </w:t>
      </w:r>
      <w:r w:rsidRPr="002B0E1D">
        <w:rPr>
          <w:rFonts w:ascii="Cambria" w:hAnsi="Cambria"/>
          <w:sz w:val="22"/>
          <w:szCs w:val="22"/>
        </w:rPr>
        <w:t>accomplish planned land management objectives; and,</w:t>
      </w:r>
    </w:p>
    <w:p w:rsidR="00501CE0" w:rsidRPr="002B0E1D" w:rsidRDefault="00501CE0" w:rsidP="00501CE0">
      <w:pPr>
        <w:pStyle w:val="NoSpacing"/>
        <w:ind w:left="2160"/>
        <w:rPr>
          <w:rFonts w:ascii="Cambria" w:hAnsi="Cambria"/>
          <w:sz w:val="22"/>
          <w:szCs w:val="22"/>
        </w:rPr>
      </w:pPr>
    </w:p>
    <w:p w:rsidR="0093635B" w:rsidRPr="002B0E1D" w:rsidRDefault="0093635B" w:rsidP="004A11B5">
      <w:pPr>
        <w:pStyle w:val="NoSpacing"/>
        <w:numPr>
          <w:ilvl w:val="0"/>
          <w:numId w:val="24"/>
        </w:numPr>
        <w:rPr>
          <w:rFonts w:ascii="Cambria" w:hAnsi="Cambria"/>
          <w:sz w:val="22"/>
          <w:szCs w:val="22"/>
        </w:rPr>
      </w:pPr>
      <w:r w:rsidRPr="002B0E1D">
        <w:rPr>
          <w:rFonts w:ascii="Cambria" w:hAnsi="Cambria"/>
          <w:sz w:val="22"/>
          <w:szCs w:val="22"/>
        </w:rPr>
        <w:t>Conforms to the standards established by the Kansas State University Research and Extension office in Anthony.</w:t>
      </w:r>
    </w:p>
    <w:p w:rsidR="00501CE0" w:rsidRPr="002B0E1D" w:rsidRDefault="00501CE0" w:rsidP="00501CE0">
      <w:pPr>
        <w:pStyle w:val="NoSpacing"/>
        <w:rPr>
          <w:rFonts w:ascii="Cambria" w:hAnsi="Cambria"/>
          <w:sz w:val="22"/>
          <w:szCs w:val="22"/>
        </w:rPr>
      </w:pPr>
    </w:p>
    <w:p w:rsidR="0093635B" w:rsidRPr="002B0E1D" w:rsidRDefault="0093635B" w:rsidP="004A11B5">
      <w:pPr>
        <w:pStyle w:val="NoSpacing"/>
        <w:numPr>
          <w:ilvl w:val="0"/>
          <w:numId w:val="13"/>
        </w:numPr>
        <w:rPr>
          <w:rFonts w:ascii="Cambria" w:hAnsi="Cambria"/>
          <w:sz w:val="22"/>
          <w:szCs w:val="22"/>
        </w:rPr>
      </w:pPr>
      <w:r w:rsidRPr="002B0E1D">
        <w:rPr>
          <w:rFonts w:ascii="Cambria" w:hAnsi="Cambria"/>
          <w:i/>
          <w:iCs/>
          <w:sz w:val="22"/>
          <w:szCs w:val="22"/>
        </w:rPr>
        <w:t>Water</w:t>
      </w:r>
      <w:r w:rsidR="00501CE0" w:rsidRPr="002B0E1D">
        <w:rPr>
          <w:rFonts w:ascii="Cambria" w:hAnsi="Cambria"/>
          <w:i/>
          <w:iCs/>
          <w:sz w:val="22"/>
          <w:szCs w:val="22"/>
        </w:rPr>
        <w:t>-</w:t>
      </w:r>
    </w:p>
    <w:p w:rsidR="00501CE0" w:rsidRPr="002B0E1D" w:rsidRDefault="00501CE0" w:rsidP="00501CE0">
      <w:pPr>
        <w:pStyle w:val="NoSpacing"/>
        <w:ind w:left="1440"/>
        <w:rPr>
          <w:rFonts w:ascii="Cambria" w:hAnsi="Cambria"/>
          <w:sz w:val="22"/>
          <w:szCs w:val="22"/>
        </w:rPr>
      </w:pPr>
    </w:p>
    <w:p w:rsidR="00501CE0" w:rsidRPr="002B0E1D" w:rsidRDefault="0093635B" w:rsidP="004A11B5">
      <w:pPr>
        <w:pStyle w:val="NoSpacing"/>
        <w:numPr>
          <w:ilvl w:val="0"/>
          <w:numId w:val="25"/>
        </w:numPr>
        <w:rPr>
          <w:rFonts w:ascii="Cambria" w:hAnsi="Cambria"/>
          <w:sz w:val="22"/>
          <w:szCs w:val="22"/>
        </w:rPr>
      </w:pPr>
      <w:r w:rsidRPr="002B0E1D">
        <w:rPr>
          <w:rFonts w:ascii="Cambria" w:hAnsi="Cambria"/>
          <w:sz w:val="22"/>
          <w:szCs w:val="22"/>
        </w:rPr>
        <w:t>Surface water</w:t>
      </w:r>
    </w:p>
    <w:p w:rsidR="00501CE0" w:rsidRPr="002B0E1D" w:rsidRDefault="00501CE0" w:rsidP="00501CE0">
      <w:pPr>
        <w:pStyle w:val="NoSpacing"/>
        <w:ind w:left="1800"/>
        <w:rPr>
          <w:rFonts w:ascii="Cambria" w:hAnsi="Cambria"/>
          <w:sz w:val="22"/>
          <w:szCs w:val="22"/>
        </w:rPr>
      </w:pPr>
    </w:p>
    <w:p w:rsidR="0093635B" w:rsidRPr="002B0E1D" w:rsidRDefault="0093635B" w:rsidP="004A11B5">
      <w:pPr>
        <w:pStyle w:val="NoSpacing"/>
        <w:numPr>
          <w:ilvl w:val="0"/>
          <w:numId w:val="26"/>
        </w:numPr>
        <w:rPr>
          <w:rFonts w:ascii="Cambria" w:hAnsi="Cambria"/>
          <w:sz w:val="22"/>
          <w:szCs w:val="22"/>
        </w:rPr>
      </w:pPr>
      <w:r w:rsidRPr="002B0E1D">
        <w:rPr>
          <w:rFonts w:ascii="Cambria" w:hAnsi="Cambria"/>
          <w:sz w:val="22"/>
          <w:szCs w:val="22"/>
        </w:rPr>
        <w:t xml:space="preserve">Applicant shall identify effects of the CWEP (especially during construction) and methods to </w:t>
      </w:r>
      <w:proofErr w:type="gramStart"/>
      <w:r w:rsidRPr="002B0E1D">
        <w:rPr>
          <w:rFonts w:ascii="Cambria" w:hAnsi="Cambria"/>
          <w:sz w:val="22"/>
          <w:szCs w:val="22"/>
        </w:rPr>
        <w:t>be used</w:t>
      </w:r>
      <w:proofErr w:type="gramEnd"/>
      <w:r w:rsidRPr="002B0E1D">
        <w:rPr>
          <w:rFonts w:ascii="Cambria" w:hAnsi="Cambria"/>
          <w:sz w:val="22"/>
          <w:szCs w:val="22"/>
        </w:rPr>
        <w:t xml:space="preserve"> to mitigate these effects, if any.</w:t>
      </w:r>
    </w:p>
    <w:p w:rsidR="00501CE0" w:rsidRPr="002B0E1D" w:rsidRDefault="00501CE0" w:rsidP="00501CE0">
      <w:pPr>
        <w:pStyle w:val="NoSpacing"/>
        <w:ind w:left="2160"/>
        <w:rPr>
          <w:rFonts w:ascii="Cambria" w:hAnsi="Cambria"/>
          <w:sz w:val="22"/>
          <w:szCs w:val="22"/>
        </w:rPr>
      </w:pPr>
    </w:p>
    <w:p w:rsidR="0093635B" w:rsidRPr="00531C6E" w:rsidRDefault="0093635B" w:rsidP="00531C6E">
      <w:pPr>
        <w:pStyle w:val="ListParagraph"/>
        <w:numPr>
          <w:ilvl w:val="0"/>
          <w:numId w:val="25"/>
        </w:numPr>
        <w:autoSpaceDE/>
        <w:autoSpaceDN/>
        <w:adjustRightInd/>
        <w:spacing w:after="200" w:line="276" w:lineRule="auto"/>
        <w:rPr>
          <w:rFonts w:ascii="Cambria" w:hAnsi="Cambria"/>
          <w:sz w:val="22"/>
          <w:szCs w:val="22"/>
        </w:rPr>
      </w:pPr>
      <w:r w:rsidRPr="00531C6E">
        <w:rPr>
          <w:rFonts w:ascii="Cambria" w:hAnsi="Cambria"/>
          <w:sz w:val="22"/>
          <w:szCs w:val="22"/>
        </w:rPr>
        <w:t>Ground water</w:t>
      </w:r>
    </w:p>
    <w:p w:rsidR="00501CE0" w:rsidRPr="002B0E1D" w:rsidRDefault="00501CE0" w:rsidP="00501CE0">
      <w:pPr>
        <w:pStyle w:val="NoSpacing"/>
        <w:ind w:left="1800"/>
        <w:rPr>
          <w:rFonts w:ascii="Cambria" w:hAnsi="Cambria"/>
          <w:sz w:val="22"/>
          <w:szCs w:val="22"/>
        </w:rPr>
      </w:pPr>
    </w:p>
    <w:p w:rsidR="0093635B" w:rsidRPr="002B0E1D" w:rsidRDefault="0093635B" w:rsidP="004A11B5">
      <w:pPr>
        <w:pStyle w:val="NoSpacing"/>
        <w:numPr>
          <w:ilvl w:val="0"/>
          <w:numId w:val="26"/>
        </w:numPr>
        <w:rPr>
          <w:rFonts w:ascii="Cambria" w:hAnsi="Cambria"/>
          <w:sz w:val="22"/>
          <w:szCs w:val="22"/>
        </w:rPr>
      </w:pPr>
      <w:r w:rsidRPr="002B0E1D">
        <w:rPr>
          <w:rFonts w:ascii="Cambria" w:hAnsi="Cambria"/>
          <w:sz w:val="22"/>
          <w:szCs w:val="22"/>
        </w:rPr>
        <w:t>Applicant must demonstrate that the CWEP is consistent with the objectives and requirements of all relevant water management policies of the County including:</w:t>
      </w:r>
    </w:p>
    <w:p w:rsidR="00501CE0" w:rsidRPr="002B0E1D" w:rsidRDefault="00501CE0" w:rsidP="00501CE0">
      <w:pPr>
        <w:pStyle w:val="NoSpacing"/>
        <w:ind w:left="2160"/>
        <w:rPr>
          <w:rFonts w:ascii="Cambria" w:hAnsi="Cambria"/>
          <w:sz w:val="22"/>
          <w:szCs w:val="22"/>
        </w:rPr>
      </w:pPr>
    </w:p>
    <w:p w:rsidR="00501CE0" w:rsidRPr="002B0E1D" w:rsidRDefault="0093635B" w:rsidP="004A11B5">
      <w:pPr>
        <w:pStyle w:val="NoSpacing"/>
        <w:numPr>
          <w:ilvl w:val="0"/>
          <w:numId w:val="27"/>
        </w:numPr>
        <w:rPr>
          <w:rFonts w:ascii="Cambria" w:hAnsi="Cambria"/>
          <w:sz w:val="22"/>
          <w:szCs w:val="22"/>
        </w:rPr>
      </w:pPr>
      <w:r w:rsidRPr="002B0E1D">
        <w:rPr>
          <w:rFonts w:ascii="Cambria" w:hAnsi="Cambria"/>
          <w:sz w:val="22"/>
          <w:szCs w:val="22"/>
        </w:rPr>
        <w:t>Protection of the quality and quantity of the areas ground water        resources.</w:t>
      </w:r>
    </w:p>
    <w:p w:rsidR="0093635B" w:rsidRPr="002B0E1D" w:rsidRDefault="001B3866" w:rsidP="00501CE0">
      <w:pPr>
        <w:pStyle w:val="NoSpacing"/>
        <w:ind w:left="3240"/>
        <w:rPr>
          <w:rFonts w:ascii="Cambria" w:hAnsi="Cambria"/>
          <w:sz w:val="22"/>
          <w:szCs w:val="22"/>
        </w:rPr>
      </w:pPr>
      <w:r w:rsidRPr="002B0E1D">
        <w:rPr>
          <w:rFonts w:ascii="Cambria" w:hAnsi="Cambria"/>
          <w:sz w:val="22"/>
          <w:szCs w:val="22"/>
        </w:rPr>
        <w:tab/>
      </w:r>
    </w:p>
    <w:p w:rsidR="0093635B" w:rsidRPr="002B0E1D" w:rsidRDefault="0093635B" w:rsidP="004A11B5">
      <w:pPr>
        <w:pStyle w:val="NoSpacing"/>
        <w:numPr>
          <w:ilvl w:val="0"/>
          <w:numId w:val="27"/>
        </w:numPr>
        <w:rPr>
          <w:rFonts w:ascii="Cambria" w:hAnsi="Cambria"/>
          <w:sz w:val="22"/>
          <w:szCs w:val="22"/>
        </w:rPr>
      </w:pPr>
      <w:r w:rsidRPr="002B0E1D">
        <w:rPr>
          <w:rFonts w:ascii="Cambria" w:hAnsi="Cambria"/>
          <w:sz w:val="22"/>
          <w:szCs w:val="22"/>
        </w:rPr>
        <w:t>Maintenance of existing ground water quality.</w:t>
      </w:r>
    </w:p>
    <w:p w:rsidR="00501CE0" w:rsidRPr="002B0E1D" w:rsidRDefault="00501CE0" w:rsidP="00501CE0">
      <w:pPr>
        <w:pStyle w:val="NoSpacing"/>
        <w:rPr>
          <w:rFonts w:ascii="Cambria" w:hAnsi="Cambria"/>
          <w:sz w:val="22"/>
          <w:szCs w:val="22"/>
        </w:rPr>
      </w:pPr>
    </w:p>
    <w:p w:rsidR="0093635B" w:rsidRPr="002B0E1D" w:rsidRDefault="0093635B" w:rsidP="004A11B5">
      <w:pPr>
        <w:pStyle w:val="NoSpacing"/>
        <w:numPr>
          <w:ilvl w:val="0"/>
          <w:numId w:val="13"/>
        </w:numPr>
        <w:rPr>
          <w:rFonts w:ascii="Cambria" w:hAnsi="Cambria"/>
          <w:sz w:val="22"/>
          <w:szCs w:val="22"/>
        </w:rPr>
      </w:pPr>
      <w:r w:rsidRPr="002B0E1D">
        <w:rPr>
          <w:rFonts w:ascii="Cambria" w:hAnsi="Cambria"/>
          <w:i/>
          <w:iCs/>
          <w:sz w:val="22"/>
          <w:szCs w:val="22"/>
        </w:rPr>
        <w:t>Air Quality-</w:t>
      </w:r>
      <w:r w:rsidRPr="002B0E1D">
        <w:rPr>
          <w:rFonts w:ascii="Cambria" w:hAnsi="Cambria"/>
          <w:sz w:val="22"/>
          <w:szCs w:val="22"/>
        </w:rPr>
        <w:tab/>
      </w:r>
    </w:p>
    <w:p w:rsidR="00501CE0" w:rsidRPr="002B0E1D" w:rsidRDefault="00501CE0" w:rsidP="00501CE0">
      <w:pPr>
        <w:pStyle w:val="NoSpacing"/>
        <w:ind w:left="1440"/>
        <w:rPr>
          <w:rFonts w:ascii="Cambria" w:hAnsi="Cambria"/>
          <w:sz w:val="22"/>
          <w:szCs w:val="22"/>
        </w:rPr>
      </w:pPr>
    </w:p>
    <w:p w:rsidR="0093635B" w:rsidRPr="002B0E1D" w:rsidRDefault="0093635B" w:rsidP="004A11B5">
      <w:pPr>
        <w:pStyle w:val="NoSpacing"/>
        <w:numPr>
          <w:ilvl w:val="0"/>
          <w:numId w:val="26"/>
        </w:numPr>
        <w:rPr>
          <w:rFonts w:ascii="Cambria" w:hAnsi="Cambria"/>
          <w:sz w:val="22"/>
          <w:szCs w:val="22"/>
        </w:rPr>
      </w:pPr>
      <w:r w:rsidRPr="002B0E1D">
        <w:rPr>
          <w:rFonts w:ascii="Cambria" w:hAnsi="Cambria"/>
          <w:sz w:val="22"/>
          <w:szCs w:val="22"/>
        </w:rPr>
        <w:t>Applicant shall submit a plan to control dust on turbine access roads, especially during construction.</w:t>
      </w:r>
    </w:p>
    <w:p w:rsidR="00501CE0" w:rsidRPr="002B0E1D" w:rsidRDefault="00501CE0" w:rsidP="00501CE0">
      <w:pPr>
        <w:pStyle w:val="NoSpacing"/>
        <w:ind w:left="2160"/>
        <w:rPr>
          <w:rFonts w:ascii="Cambria" w:hAnsi="Cambria"/>
          <w:sz w:val="22"/>
          <w:szCs w:val="22"/>
        </w:rPr>
      </w:pPr>
    </w:p>
    <w:p w:rsidR="0093635B" w:rsidRPr="002B0E1D" w:rsidRDefault="0093635B" w:rsidP="004A11B5">
      <w:pPr>
        <w:pStyle w:val="NoSpacing"/>
        <w:numPr>
          <w:ilvl w:val="0"/>
          <w:numId w:val="13"/>
        </w:numPr>
        <w:rPr>
          <w:rFonts w:ascii="Cambria" w:hAnsi="Cambria"/>
          <w:sz w:val="22"/>
          <w:szCs w:val="22"/>
        </w:rPr>
      </w:pPr>
      <w:r w:rsidRPr="002B0E1D">
        <w:rPr>
          <w:rFonts w:ascii="Cambria" w:hAnsi="Cambria"/>
          <w:i/>
          <w:iCs/>
          <w:sz w:val="22"/>
          <w:szCs w:val="22"/>
        </w:rPr>
        <w:t xml:space="preserve">Noise- </w:t>
      </w:r>
    </w:p>
    <w:p w:rsidR="00501CE0" w:rsidRPr="002B0E1D" w:rsidRDefault="00501CE0" w:rsidP="00501CE0">
      <w:pPr>
        <w:pStyle w:val="NoSpacing"/>
        <w:rPr>
          <w:rFonts w:ascii="Cambria" w:hAnsi="Cambria"/>
          <w:sz w:val="22"/>
          <w:szCs w:val="22"/>
        </w:rPr>
      </w:pPr>
    </w:p>
    <w:p w:rsidR="0093635B" w:rsidRPr="002B0E1D" w:rsidRDefault="0093635B" w:rsidP="004A11B5">
      <w:pPr>
        <w:pStyle w:val="NoSpacing"/>
        <w:numPr>
          <w:ilvl w:val="0"/>
          <w:numId w:val="26"/>
        </w:numPr>
        <w:rPr>
          <w:rFonts w:ascii="Cambria" w:hAnsi="Cambria"/>
          <w:sz w:val="22"/>
          <w:szCs w:val="22"/>
        </w:rPr>
      </w:pPr>
      <w:r w:rsidRPr="002B0E1D">
        <w:rPr>
          <w:rFonts w:ascii="Cambria" w:hAnsi="Cambria"/>
          <w:sz w:val="22"/>
          <w:szCs w:val="22"/>
        </w:rPr>
        <w:lastRenderedPageBreak/>
        <w:t>The maximum sound level permitted for a CWEP</w:t>
      </w:r>
      <w:r w:rsidR="00CF42CF" w:rsidRPr="002B0E1D">
        <w:rPr>
          <w:rFonts w:ascii="Cambria" w:hAnsi="Cambria"/>
          <w:sz w:val="22"/>
          <w:szCs w:val="22"/>
        </w:rPr>
        <w:t xml:space="preserve"> at any time</w:t>
      </w:r>
      <w:r w:rsidR="00501CE0" w:rsidRPr="002B0E1D">
        <w:rPr>
          <w:rFonts w:ascii="Cambria" w:hAnsi="Cambria"/>
          <w:sz w:val="22"/>
          <w:szCs w:val="22"/>
        </w:rPr>
        <w:t xml:space="preserve"> shall </w:t>
      </w:r>
      <w:r w:rsidR="00CF42CF" w:rsidRPr="002B0E1D">
        <w:rPr>
          <w:rFonts w:ascii="Cambria" w:hAnsi="Cambria"/>
          <w:sz w:val="22"/>
          <w:szCs w:val="22"/>
        </w:rPr>
        <w:t>not exceed</w:t>
      </w:r>
      <w:r w:rsidR="00501CE0" w:rsidRPr="002B0E1D">
        <w:rPr>
          <w:rFonts w:ascii="Cambria" w:hAnsi="Cambria"/>
          <w:sz w:val="22"/>
          <w:szCs w:val="22"/>
        </w:rPr>
        <w:t xml:space="preserve"> 60 decibels</w:t>
      </w:r>
      <w:r w:rsidR="00CF42CF" w:rsidRPr="002B0E1D">
        <w:rPr>
          <w:rFonts w:ascii="Cambria" w:hAnsi="Cambria"/>
          <w:sz w:val="22"/>
          <w:szCs w:val="22"/>
        </w:rPr>
        <w:t xml:space="preserve"> (A-weighted)</w:t>
      </w:r>
      <w:r w:rsidR="00501CE0" w:rsidRPr="002B0E1D">
        <w:rPr>
          <w:rFonts w:ascii="Cambria" w:hAnsi="Cambria"/>
          <w:sz w:val="22"/>
          <w:szCs w:val="22"/>
        </w:rPr>
        <w:t xml:space="preserve"> measured </w:t>
      </w:r>
      <w:r w:rsidRPr="002B0E1D">
        <w:rPr>
          <w:rFonts w:ascii="Cambria" w:hAnsi="Cambria"/>
          <w:sz w:val="22"/>
          <w:szCs w:val="22"/>
        </w:rPr>
        <w:t>at</w:t>
      </w:r>
      <w:r w:rsidR="00CF42CF" w:rsidRPr="002B0E1D">
        <w:rPr>
          <w:rFonts w:ascii="Cambria" w:hAnsi="Cambria"/>
          <w:sz w:val="22"/>
          <w:szCs w:val="22"/>
        </w:rPr>
        <w:t xml:space="preserve"> five feet above ground level </w:t>
      </w:r>
      <w:r w:rsidR="005B3551" w:rsidRPr="002B0E1D">
        <w:rPr>
          <w:rFonts w:ascii="Cambria" w:hAnsi="Cambria"/>
          <w:sz w:val="22"/>
          <w:szCs w:val="22"/>
        </w:rPr>
        <w:t xml:space="preserve">at </w:t>
      </w:r>
      <w:r w:rsidRPr="002B0E1D">
        <w:rPr>
          <w:rFonts w:ascii="Cambria" w:hAnsi="Cambria"/>
          <w:sz w:val="22"/>
          <w:szCs w:val="22"/>
        </w:rPr>
        <w:t>the boundary of the Special Use property</w:t>
      </w:r>
      <w:r w:rsidR="005B3551" w:rsidRPr="002B0E1D">
        <w:rPr>
          <w:rFonts w:ascii="Cambria" w:hAnsi="Cambria"/>
          <w:sz w:val="22"/>
          <w:szCs w:val="22"/>
        </w:rPr>
        <w:t xml:space="preserve"> and shall not exceed 50 decibels (C-weighted) if it is determined that a pure tone noise is generated by the project. </w:t>
      </w:r>
      <w:r w:rsidRPr="002B0E1D">
        <w:rPr>
          <w:rFonts w:ascii="Cambria" w:hAnsi="Cambria"/>
          <w:sz w:val="22"/>
          <w:szCs w:val="22"/>
        </w:rPr>
        <w:t xml:space="preserve">Turbines </w:t>
      </w:r>
      <w:proofErr w:type="gramStart"/>
      <w:r w:rsidRPr="002B0E1D">
        <w:rPr>
          <w:rFonts w:ascii="Cambria" w:hAnsi="Cambria"/>
          <w:sz w:val="22"/>
          <w:szCs w:val="22"/>
        </w:rPr>
        <w:t>shall be moved or modified or removed (and decommissioned) from service if necessary to comply with this condition</w:t>
      </w:r>
      <w:proofErr w:type="gramEnd"/>
      <w:r w:rsidRPr="002B0E1D">
        <w:rPr>
          <w:rFonts w:ascii="Cambria" w:hAnsi="Cambria"/>
          <w:sz w:val="22"/>
          <w:szCs w:val="22"/>
        </w:rPr>
        <w:t>.</w:t>
      </w:r>
    </w:p>
    <w:p w:rsidR="00501CE0" w:rsidRPr="002B0E1D" w:rsidRDefault="00501CE0" w:rsidP="00501CE0">
      <w:pPr>
        <w:pStyle w:val="NoSpacing"/>
        <w:ind w:left="2160"/>
        <w:rPr>
          <w:rFonts w:ascii="Cambria" w:hAnsi="Cambria"/>
          <w:sz w:val="22"/>
          <w:szCs w:val="22"/>
        </w:rPr>
      </w:pPr>
    </w:p>
    <w:p w:rsidR="0093635B" w:rsidRPr="002B0E1D" w:rsidRDefault="0093635B" w:rsidP="004A11B5">
      <w:pPr>
        <w:pStyle w:val="NoSpacing"/>
        <w:numPr>
          <w:ilvl w:val="0"/>
          <w:numId w:val="13"/>
        </w:numPr>
        <w:rPr>
          <w:rFonts w:ascii="Cambria" w:hAnsi="Cambria"/>
          <w:sz w:val="22"/>
          <w:szCs w:val="22"/>
        </w:rPr>
      </w:pPr>
      <w:r w:rsidRPr="002B0E1D">
        <w:rPr>
          <w:rFonts w:ascii="Cambria" w:hAnsi="Cambria"/>
          <w:i/>
          <w:iCs/>
          <w:sz w:val="22"/>
          <w:szCs w:val="22"/>
        </w:rPr>
        <w:t>Land Use and Development-</w:t>
      </w:r>
    </w:p>
    <w:p w:rsidR="00501CE0" w:rsidRPr="002B0E1D" w:rsidRDefault="0093635B" w:rsidP="001B3866">
      <w:pPr>
        <w:pStyle w:val="NoSpacing"/>
        <w:ind w:left="2160"/>
        <w:rPr>
          <w:rFonts w:ascii="Cambria" w:hAnsi="Cambria"/>
          <w:sz w:val="22"/>
          <w:szCs w:val="22"/>
        </w:rPr>
      </w:pPr>
      <w:r w:rsidRPr="002B0E1D">
        <w:rPr>
          <w:rFonts w:ascii="Cambria" w:hAnsi="Cambria"/>
          <w:sz w:val="22"/>
          <w:szCs w:val="22"/>
        </w:rPr>
        <w:tab/>
      </w:r>
    </w:p>
    <w:p w:rsidR="0093635B" w:rsidRPr="002B0E1D" w:rsidRDefault="0093635B" w:rsidP="004A11B5">
      <w:pPr>
        <w:pStyle w:val="NoSpacing"/>
        <w:numPr>
          <w:ilvl w:val="0"/>
          <w:numId w:val="28"/>
        </w:numPr>
        <w:rPr>
          <w:rFonts w:ascii="Cambria" w:hAnsi="Cambria"/>
          <w:sz w:val="22"/>
          <w:szCs w:val="22"/>
        </w:rPr>
      </w:pPr>
      <w:r w:rsidRPr="002B0E1D">
        <w:rPr>
          <w:rFonts w:ascii="Cambria" w:hAnsi="Cambria"/>
          <w:sz w:val="22"/>
          <w:szCs w:val="22"/>
        </w:rPr>
        <w:t>Applicant shall identify potential effects in terms of constraints or benefits the CWEP may place on the current or future use of the land within the project site and the surrounding area. The extent of any limitations due to public health and safety risks shall be specifically addressed, and, the effects on the following activities shall also be addressed:</w:t>
      </w:r>
    </w:p>
    <w:p w:rsidR="00501CE0" w:rsidRPr="002B0E1D" w:rsidRDefault="00501CE0" w:rsidP="00501CE0">
      <w:pPr>
        <w:pStyle w:val="NoSpacing"/>
        <w:ind w:left="1800"/>
        <w:rPr>
          <w:rFonts w:ascii="Cambria" w:hAnsi="Cambria"/>
          <w:sz w:val="22"/>
          <w:szCs w:val="22"/>
        </w:rPr>
      </w:pPr>
    </w:p>
    <w:p w:rsidR="0093635B" w:rsidRPr="002B0E1D" w:rsidRDefault="0093635B" w:rsidP="004A11B5">
      <w:pPr>
        <w:pStyle w:val="NoSpacing"/>
        <w:numPr>
          <w:ilvl w:val="0"/>
          <w:numId w:val="26"/>
        </w:numPr>
        <w:rPr>
          <w:rFonts w:ascii="Cambria" w:hAnsi="Cambria"/>
          <w:sz w:val="22"/>
          <w:szCs w:val="22"/>
        </w:rPr>
      </w:pPr>
      <w:r w:rsidRPr="002B0E1D">
        <w:rPr>
          <w:rFonts w:ascii="Cambria" w:hAnsi="Cambria"/>
          <w:sz w:val="22"/>
          <w:szCs w:val="22"/>
        </w:rPr>
        <w:t>Existing or proposed tourist or recreation activities.</w:t>
      </w:r>
      <w:r w:rsidRPr="002B0E1D">
        <w:rPr>
          <w:rFonts w:ascii="Cambria" w:hAnsi="Cambria"/>
          <w:sz w:val="22"/>
          <w:szCs w:val="22"/>
        </w:rPr>
        <w:tab/>
      </w:r>
    </w:p>
    <w:p w:rsidR="00501CE0" w:rsidRPr="002B0E1D" w:rsidRDefault="00501CE0" w:rsidP="00ED068E">
      <w:pPr>
        <w:pStyle w:val="NoSpacing"/>
        <w:rPr>
          <w:rFonts w:ascii="Cambria" w:hAnsi="Cambria"/>
          <w:sz w:val="22"/>
          <w:szCs w:val="22"/>
        </w:rPr>
      </w:pPr>
    </w:p>
    <w:p w:rsidR="0093635B" w:rsidRPr="002B0E1D" w:rsidRDefault="0093635B" w:rsidP="004A11B5">
      <w:pPr>
        <w:pStyle w:val="NoSpacing"/>
        <w:numPr>
          <w:ilvl w:val="0"/>
          <w:numId w:val="26"/>
        </w:numPr>
        <w:rPr>
          <w:rFonts w:ascii="Cambria" w:hAnsi="Cambria"/>
          <w:sz w:val="22"/>
          <w:szCs w:val="22"/>
        </w:rPr>
      </w:pPr>
      <w:r w:rsidRPr="002B0E1D">
        <w:rPr>
          <w:rFonts w:ascii="Cambria" w:hAnsi="Cambria"/>
          <w:sz w:val="22"/>
          <w:szCs w:val="22"/>
        </w:rPr>
        <w:t>Agricultural activities</w:t>
      </w:r>
    </w:p>
    <w:p w:rsidR="00501CE0" w:rsidRPr="002B0E1D" w:rsidRDefault="00501CE0" w:rsidP="00ED068E">
      <w:pPr>
        <w:pStyle w:val="NoSpacing"/>
        <w:rPr>
          <w:rFonts w:ascii="Cambria" w:hAnsi="Cambria"/>
          <w:sz w:val="22"/>
          <w:szCs w:val="22"/>
        </w:rPr>
      </w:pPr>
    </w:p>
    <w:p w:rsidR="0093635B" w:rsidRPr="002B0E1D" w:rsidRDefault="0093635B" w:rsidP="004A11B5">
      <w:pPr>
        <w:pStyle w:val="NoSpacing"/>
        <w:numPr>
          <w:ilvl w:val="0"/>
          <w:numId w:val="26"/>
        </w:numPr>
        <w:rPr>
          <w:rFonts w:ascii="Cambria" w:hAnsi="Cambria"/>
          <w:sz w:val="22"/>
          <w:szCs w:val="22"/>
        </w:rPr>
      </w:pPr>
      <w:r w:rsidRPr="002B0E1D">
        <w:rPr>
          <w:rFonts w:ascii="Cambria" w:hAnsi="Cambria"/>
          <w:sz w:val="22"/>
          <w:szCs w:val="22"/>
        </w:rPr>
        <w:t>Local and regional tourism</w:t>
      </w:r>
    </w:p>
    <w:p w:rsidR="00501CE0" w:rsidRPr="002B0E1D" w:rsidRDefault="00501CE0" w:rsidP="00ED068E">
      <w:pPr>
        <w:pStyle w:val="NoSpacing"/>
        <w:rPr>
          <w:rFonts w:ascii="Cambria" w:hAnsi="Cambria"/>
          <w:sz w:val="22"/>
          <w:szCs w:val="22"/>
        </w:rPr>
      </w:pPr>
    </w:p>
    <w:p w:rsidR="0093635B" w:rsidRPr="002B0E1D" w:rsidRDefault="0093635B" w:rsidP="004A11B5">
      <w:pPr>
        <w:pStyle w:val="NoSpacing"/>
        <w:numPr>
          <w:ilvl w:val="0"/>
          <w:numId w:val="26"/>
        </w:numPr>
        <w:rPr>
          <w:rFonts w:ascii="Cambria" w:hAnsi="Cambria"/>
          <w:sz w:val="22"/>
          <w:szCs w:val="22"/>
        </w:rPr>
      </w:pPr>
      <w:r w:rsidRPr="002B0E1D">
        <w:rPr>
          <w:rFonts w:ascii="Cambria" w:hAnsi="Cambria"/>
          <w:sz w:val="22"/>
          <w:szCs w:val="22"/>
        </w:rPr>
        <w:t>Residential activities</w:t>
      </w:r>
      <w:r w:rsidRPr="002B0E1D">
        <w:rPr>
          <w:rFonts w:ascii="Cambria" w:hAnsi="Cambria"/>
          <w:sz w:val="22"/>
          <w:szCs w:val="22"/>
        </w:rPr>
        <w:tab/>
      </w:r>
    </w:p>
    <w:p w:rsidR="00501CE0" w:rsidRPr="002B0E1D" w:rsidRDefault="00501CE0" w:rsidP="00ED068E">
      <w:pPr>
        <w:pStyle w:val="NoSpacing"/>
        <w:rPr>
          <w:rFonts w:ascii="Cambria" w:hAnsi="Cambria"/>
          <w:sz w:val="22"/>
          <w:szCs w:val="22"/>
        </w:rPr>
      </w:pPr>
    </w:p>
    <w:p w:rsidR="0093635B" w:rsidRPr="002B0E1D" w:rsidRDefault="0093635B" w:rsidP="004A11B5">
      <w:pPr>
        <w:pStyle w:val="NoSpacing"/>
        <w:numPr>
          <w:ilvl w:val="0"/>
          <w:numId w:val="26"/>
        </w:numPr>
        <w:rPr>
          <w:rFonts w:ascii="Cambria" w:hAnsi="Cambria"/>
          <w:sz w:val="22"/>
          <w:szCs w:val="22"/>
        </w:rPr>
      </w:pPr>
      <w:r w:rsidRPr="002B0E1D">
        <w:rPr>
          <w:rFonts w:ascii="Cambria" w:hAnsi="Cambria"/>
          <w:sz w:val="22"/>
          <w:szCs w:val="22"/>
        </w:rPr>
        <w:t>Commercial activities</w:t>
      </w:r>
    </w:p>
    <w:p w:rsidR="00501CE0" w:rsidRPr="002B0E1D" w:rsidRDefault="00501CE0" w:rsidP="00ED068E">
      <w:pPr>
        <w:pStyle w:val="NoSpacing"/>
        <w:rPr>
          <w:rFonts w:ascii="Cambria" w:hAnsi="Cambria"/>
          <w:sz w:val="22"/>
          <w:szCs w:val="22"/>
        </w:rPr>
      </w:pPr>
    </w:p>
    <w:p w:rsidR="0093635B" w:rsidRPr="002B0E1D" w:rsidRDefault="0093635B" w:rsidP="004A11B5">
      <w:pPr>
        <w:pStyle w:val="NoSpacing"/>
        <w:numPr>
          <w:ilvl w:val="0"/>
          <w:numId w:val="26"/>
        </w:numPr>
        <w:rPr>
          <w:rFonts w:ascii="Cambria" w:hAnsi="Cambria"/>
          <w:sz w:val="22"/>
          <w:szCs w:val="22"/>
        </w:rPr>
      </w:pPr>
      <w:r w:rsidRPr="002B0E1D">
        <w:rPr>
          <w:rFonts w:ascii="Cambria" w:hAnsi="Cambria"/>
          <w:sz w:val="22"/>
          <w:szCs w:val="22"/>
        </w:rPr>
        <w:t>Industrial activities</w:t>
      </w:r>
    </w:p>
    <w:p w:rsidR="00501CE0" w:rsidRPr="002B0E1D" w:rsidRDefault="00501CE0" w:rsidP="00501CE0">
      <w:pPr>
        <w:pStyle w:val="NoSpacing"/>
        <w:rPr>
          <w:rFonts w:ascii="Cambria" w:hAnsi="Cambria"/>
          <w:sz w:val="22"/>
          <w:szCs w:val="22"/>
        </w:rPr>
      </w:pPr>
    </w:p>
    <w:p w:rsidR="00501CE0" w:rsidRPr="00531C6E" w:rsidRDefault="0093635B" w:rsidP="00531C6E">
      <w:pPr>
        <w:pStyle w:val="ListParagraph"/>
        <w:numPr>
          <w:ilvl w:val="0"/>
          <w:numId w:val="13"/>
        </w:numPr>
        <w:autoSpaceDE/>
        <w:autoSpaceDN/>
        <w:adjustRightInd/>
        <w:spacing w:after="200" w:line="276" w:lineRule="auto"/>
        <w:rPr>
          <w:rFonts w:ascii="Cambria" w:hAnsi="Cambria"/>
          <w:i/>
          <w:iCs/>
          <w:sz w:val="22"/>
          <w:szCs w:val="22"/>
        </w:rPr>
      </w:pPr>
      <w:r w:rsidRPr="00531C6E">
        <w:rPr>
          <w:rFonts w:ascii="Cambria" w:hAnsi="Cambria"/>
          <w:i/>
          <w:iCs/>
          <w:sz w:val="22"/>
          <w:szCs w:val="22"/>
        </w:rPr>
        <w:t>Electromagnetic Interference-</w:t>
      </w:r>
    </w:p>
    <w:p w:rsidR="00501CE0" w:rsidRPr="002B0E1D" w:rsidRDefault="00501CE0" w:rsidP="00501CE0">
      <w:pPr>
        <w:pStyle w:val="NoSpacing"/>
        <w:ind w:left="2160"/>
        <w:rPr>
          <w:rFonts w:ascii="Cambria" w:hAnsi="Cambria"/>
          <w:sz w:val="22"/>
          <w:szCs w:val="22"/>
        </w:rPr>
      </w:pPr>
    </w:p>
    <w:p w:rsidR="0093635B" w:rsidRPr="002B0E1D" w:rsidRDefault="0093635B" w:rsidP="004A11B5">
      <w:pPr>
        <w:pStyle w:val="NoSpacing"/>
        <w:numPr>
          <w:ilvl w:val="0"/>
          <w:numId w:val="29"/>
        </w:numPr>
        <w:rPr>
          <w:rFonts w:ascii="Cambria" w:hAnsi="Cambria"/>
          <w:sz w:val="22"/>
          <w:szCs w:val="22"/>
        </w:rPr>
      </w:pPr>
      <w:r w:rsidRPr="002B0E1D">
        <w:rPr>
          <w:rFonts w:ascii="Cambria" w:hAnsi="Cambria"/>
          <w:sz w:val="22"/>
          <w:szCs w:val="22"/>
        </w:rPr>
        <w:t xml:space="preserve">Applicant shall not operate the CWEP and its associated facilities </w:t>
      </w:r>
      <w:proofErr w:type="gramStart"/>
      <w:r w:rsidRPr="002B0E1D">
        <w:rPr>
          <w:rFonts w:ascii="Cambria" w:hAnsi="Cambria"/>
          <w:sz w:val="22"/>
          <w:szCs w:val="22"/>
        </w:rPr>
        <w:t>so as to</w:t>
      </w:r>
      <w:proofErr w:type="gramEnd"/>
      <w:r w:rsidRPr="002B0E1D">
        <w:rPr>
          <w:rFonts w:ascii="Cambria" w:hAnsi="Cambria"/>
          <w:sz w:val="22"/>
          <w:szCs w:val="22"/>
        </w:rPr>
        <w:t xml:space="preserve"> cause microwave, television, radio, telecommunications or navigation interference contrary to Federal Communications Commission (FCC) regulations or other law.</w:t>
      </w:r>
    </w:p>
    <w:p w:rsidR="00501CE0" w:rsidRPr="002B0E1D" w:rsidRDefault="00501CE0" w:rsidP="00501CE0">
      <w:pPr>
        <w:pStyle w:val="NoSpacing"/>
        <w:rPr>
          <w:rFonts w:ascii="Cambria" w:hAnsi="Cambria"/>
          <w:sz w:val="22"/>
          <w:szCs w:val="22"/>
        </w:rPr>
      </w:pPr>
    </w:p>
    <w:p w:rsidR="0093635B" w:rsidRPr="002B0E1D" w:rsidRDefault="0093635B" w:rsidP="004A11B5">
      <w:pPr>
        <w:pStyle w:val="NoSpacing"/>
        <w:numPr>
          <w:ilvl w:val="0"/>
          <w:numId w:val="29"/>
        </w:numPr>
        <w:rPr>
          <w:rFonts w:ascii="Cambria" w:hAnsi="Cambria"/>
          <w:sz w:val="22"/>
          <w:szCs w:val="22"/>
        </w:rPr>
      </w:pPr>
      <w:r w:rsidRPr="002B0E1D">
        <w:rPr>
          <w:rFonts w:ascii="Cambria" w:hAnsi="Cambria"/>
          <w:sz w:val="22"/>
          <w:szCs w:val="22"/>
        </w:rPr>
        <w:t>In the event the CWEP and its associated facilities or its operations cause such interference, Applicant shall take timely measures necessary to correct the problem.</w:t>
      </w:r>
    </w:p>
    <w:p w:rsidR="00501CE0" w:rsidRPr="002B0E1D" w:rsidRDefault="00501CE0" w:rsidP="00501CE0">
      <w:pPr>
        <w:pStyle w:val="ListParagraph"/>
        <w:rPr>
          <w:rFonts w:ascii="Cambria" w:hAnsi="Cambria"/>
          <w:sz w:val="22"/>
          <w:szCs w:val="22"/>
        </w:rPr>
      </w:pPr>
    </w:p>
    <w:p w:rsidR="00501CE0" w:rsidRPr="002B0E1D" w:rsidRDefault="00501CE0" w:rsidP="004A11B5">
      <w:pPr>
        <w:pStyle w:val="NoSpacing"/>
        <w:numPr>
          <w:ilvl w:val="0"/>
          <w:numId w:val="6"/>
        </w:numPr>
        <w:rPr>
          <w:rFonts w:ascii="Cambria" w:hAnsi="Cambria"/>
          <w:sz w:val="22"/>
          <w:szCs w:val="22"/>
        </w:rPr>
      </w:pPr>
      <w:r w:rsidRPr="002B0E1D">
        <w:rPr>
          <w:rFonts w:ascii="Cambria" w:hAnsi="Cambria"/>
          <w:sz w:val="22"/>
          <w:szCs w:val="22"/>
        </w:rPr>
        <w:t>Computer-generated visual simulation of project’s components from key vantage points as determined by the Zoning Administrator in consultation with the Applicant.</w:t>
      </w:r>
    </w:p>
    <w:p w:rsidR="001B3866" w:rsidRPr="002B0E1D" w:rsidRDefault="001B3866" w:rsidP="00ED068E">
      <w:pPr>
        <w:pStyle w:val="NoSpacing"/>
        <w:rPr>
          <w:rFonts w:ascii="Cambria" w:hAnsi="Cambria"/>
          <w:b/>
          <w:bCs/>
          <w:sz w:val="22"/>
          <w:szCs w:val="22"/>
        </w:rPr>
      </w:pPr>
    </w:p>
    <w:p w:rsidR="0093635B" w:rsidRPr="002B0E1D" w:rsidRDefault="0093635B" w:rsidP="004A11B5">
      <w:pPr>
        <w:pStyle w:val="NoSpacing"/>
        <w:numPr>
          <w:ilvl w:val="0"/>
          <w:numId w:val="3"/>
        </w:numPr>
        <w:rPr>
          <w:rFonts w:ascii="Cambria" w:hAnsi="Cambria"/>
          <w:sz w:val="22"/>
          <w:szCs w:val="22"/>
        </w:rPr>
      </w:pPr>
      <w:r w:rsidRPr="002B0E1D">
        <w:rPr>
          <w:rFonts w:ascii="Cambria" w:hAnsi="Cambria"/>
          <w:b/>
          <w:bCs/>
          <w:sz w:val="22"/>
          <w:szCs w:val="22"/>
          <w:u w:val="single"/>
        </w:rPr>
        <w:t>Decommissioning / Restoration / Abandonment</w:t>
      </w:r>
      <w:r w:rsidRPr="002B0E1D">
        <w:rPr>
          <w:rFonts w:ascii="Cambria" w:hAnsi="Cambria"/>
          <w:sz w:val="22"/>
          <w:szCs w:val="22"/>
        </w:rPr>
        <w:t>.</w:t>
      </w:r>
    </w:p>
    <w:p w:rsidR="00501CE0" w:rsidRPr="002B0E1D" w:rsidRDefault="00501CE0" w:rsidP="00ED068E">
      <w:pPr>
        <w:pStyle w:val="NoSpacing"/>
        <w:rPr>
          <w:rFonts w:ascii="Cambria" w:hAnsi="Cambria"/>
          <w:sz w:val="22"/>
          <w:szCs w:val="22"/>
        </w:rPr>
      </w:pPr>
    </w:p>
    <w:p w:rsidR="0093635B" w:rsidRPr="002B0E1D" w:rsidRDefault="0093635B" w:rsidP="004A11B5">
      <w:pPr>
        <w:pStyle w:val="NoSpacing"/>
        <w:numPr>
          <w:ilvl w:val="0"/>
          <w:numId w:val="30"/>
        </w:numPr>
        <w:rPr>
          <w:rFonts w:ascii="Cambria" w:hAnsi="Cambria"/>
          <w:sz w:val="22"/>
          <w:szCs w:val="22"/>
        </w:rPr>
      </w:pPr>
      <w:r w:rsidRPr="002B0E1D">
        <w:rPr>
          <w:rFonts w:ascii="Cambria" w:hAnsi="Cambria"/>
          <w:sz w:val="22"/>
          <w:szCs w:val="22"/>
        </w:rPr>
        <w:t>Decommissioning Plan:</w:t>
      </w:r>
    </w:p>
    <w:p w:rsidR="00501CE0" w:rsidRPr="002B0E1D" w:rsidRDefault="00501CE0" w:rsidP="00501CE0">
      <w:pPr>
        <w:pStyle w:val="NoSpacing"/>
        <w:ind w:left="720"/>
        <w:rPr>
          <w:rFonts w:ascii="Cambria" w:hAnsi="Cambria"/>
          <w:sz w:val="22"/>
          <w:szCs w:val="22"/>
        </w:rPr>
      </w:pPr>
    </w:p>
    <w:p w:rsidR="0093635B" w:rsidRPr="002B0E1D" w:rsidRDefault="0093635B" w:rsidP="004A11B5">
      <w:pPr>
        <w:pStyle w:val="NoSpacing"/>
        <w:numPr>
          <w:ilvl w:val="0"/>
          <w:numId w:val="31"/>
        </w:numPr>
        <w:rPr>
          <w:rFonts w:ascii="Cambria" w:hAnsi="Cambria"/>
          <w:sz w:val="22"/>
          <w:szCs w:val="22"/>
        </w:rPr>
      </w:pPr>
      <w:r w:rsidRPr="002B0E1D">
        <w:rPr>
          <w:rFonts w:ascii="Cambria" w:hAnsi="Cambria"/>
          <w:sz w:val="22"/>
          <w:szCs w:val="22"/>
        </w:rPr>
        <w:t xml:space="preserve">Applicant shall submit a Decommissioning Plan describing the manner in which the CWEP </w:t>
      </w:r>
      <w:proofErr w:type="gramStart"/>
      <w:r w:rsidRPr="002B0E1D">
        <w:rPr>
          <w:rFonts w:ascii="Cambria" w:hAnsi="Cambria"/>
          <w:sz w:val="22"/>
          <w:szCs w:val="22"/>
        </w:rPr>
        <w:t>will be dismantled and removed from the site at the end of its useful life</w:t>
      </w:r>
      <w:proofErr w:type="gramEnd"/>
      <w:r w:rsidRPr="002B0E1D">
        <w:rPr>
          <w:rFonts w:ascii="Cambria" w:hAnsi="Cambria"/>
          <w:sz w:val="22"/>
          <w:szCs w:val="22"/>
        </w:rPr>
        <w:t xml:space="preserve">. All above ground components of the CWEP </w:t>
      </w:r>
      <w:proofErr w:type="gramStart"/>
      <w:r w:rsidRPr="002B0E1D">
        <w:rPr>
          <w:rFonts w:ascii="Cambria" w:hAnsi="Cambria"/>
          <w:sz w:val="22"/>
          <w:szCs w:val="22"/>
        </w:rPr>
        <w:t>shall be removed</w:t>
      </w:r>
      <w:proofErr w:type="gramEnd"/>
      <w:r w:rsidRPr="002B0E1D">
        <w:rPr>
          <w:rFonts w:ascii="Cambria" w:hAnsi="Cambria"/>
          <w:sz w:val="22"/>
          <w:szCs w:val="22"/>
        </w:rPr>
        <w:t>. Foundations shall be removed to four feet below ground level</w:t>
      </w:r>
      <w:r w:rsidR="004E4513" w:rsidRPr="002B0E1D">
        <w:rPr>
          <w:rFonts w:ascii="Cambria" w:hAnsi="Cambria"/>
          <w:sz w:val="22"/>
          <w:szCs w:val="22"/>
        </w:rPr>
        <w:t xml:space="preserve"> and the area rem</w:t>
      </w:r>
      <w:r w:rsidR="000E354B" w:rsidRPr="002B0E1D">
        <w:rPr>
          <w:rFonts w:ascii="Cambria" w:hAnsi="Cambria"/>
          <w:sz w:val="22"/>
          <w:szCs w:val="22"/>
        </w:rPr>
        <w:t xml:space="preserve">oved filled with four foot of </w:t>
      </w:r>
      <w:proofErr w:type="gramStart"/>
      <w:r w:rsidR="004E4513" w:rsidRPr="002B0E1D">
        <w:rPr>
          <w:rFonts w:ascii="Cambria" w:hAnsi="Cambria"/>
          <w:sz w:val="22"/>
          <w:szCs w:val="22"/>
        </w:rPr>
        <w:lastRenderedPageBreak/>
        <w:t>soil</w:t>
      </w:r>
      <w:r w:rsidR="000E354B" w:rsidRPr="002B0E1D">
        <w:rPr>
          <w:rFonts w:ascii="Cambria" w:hAnsi="Cambria"/>
          <w:sz w:val="22"/>
          <w:szCs w:val="22"/>
        </w:rPr>
        <w:t xml:space="preserve"> which</w:t>
      </w:r>
      <w:proofErr w:type="gramEnd"/>
      <w:r w:rsidR="000E354B" w:rsidRPr="002B0E1D">
        <w:rPr>
          <w:rFonts w:ascii="Cambria" w:hAnsi="Cambria"/>
          <w:sz w:val="22"/>
          <w:szCs w:val="22"/>
        </w:rPr>
        <w:t xml:space="preserve"> is reasonably similar in quality to that of the original excavation</w:t>
      </w:r>
      <w:r w:rsidRPr="002B0E1D">
        <w:rPr>
          <w:rFonts w:ascii="Cambria" w:hAnsi="Cambria"/>
          <w:sz w:val="22"/>
          <w:szCs w:val="22"/>
        </w:rPr>
        <w:t xml:space="preserve">. Remainder of foundation </w:t>
      </w:r>
      <w:proofErr w:type="gramStart"/>
      <w:r w:rsidRPr="002B0E1D">
        <w:rPr>
          <w:rFonts w:ascii="Cambria" w:hAnsi="Cambria"/>
          <w:sz w:val="22"/>
          <w:szCs w:val="22"/>
        </w:rPr>
        <w:t>may be left</w:t>
      </w:r>
      <w:proofErr w:type="gramEnd"/>
      <w:r w:rsidRPr="002B0E1D">
        <w:rPr>
          <w:rFonts w:ascii="Cambria" w:hAnsi="Cambria"/>
          <w:sz w:val="22"/>
          <w:szCs w:val="22"/>
        </w:rPr>
        <w:t xml:space="preserve"> intact. Access roads </w:t>
      </w:r>
      <w:proofErr w:type="gramStart"/>
      <w:r w:rsidRPr="002B0E1D">
        <w:rPr>
          <w:rFonts w:ascii="Cambria" w:hAnsi="Cambria"/>
          <w:sz w:val="22"/>
          <w:szCs w:val="22"/>
        </w:rPr>
        <w:t>shall be removed</w:t>
      </w:r>
      <w:proofErr w:type="gramEnd"/>
      <w:r w:rsidRPr="002B0E1D">
        <w:rPr>
          <w:rFonts w:ascii="Cambria" w:hAnsi="Cambria"/>
          <w:sz w:val="22"/>
          <w:szCs w:val="22"/>
        </w:rPr>
        <w:t xml:space="preserve"> to the owner’s satisfaction.</w:t>
      </w:r>
    </w:p>
    <w:p w:rsidR="00501CE0" w:rsidRPr="002B0E1D" w:rsidRDefault="00501CE0" w:rsidP="00501CE0">
      <w:pPr>
        <w:pStyle w:val="NoSpacing"/>
        <w:ind w:left="1440"/>
        <w:rPr>
          <w:rFonts w:ascii="Cambria" w:hAnsi="Cambria"/>
          <w:sz w:val="22"/>
          <w:szCs w:val="22"/>
        </w:rPr>
      </w:pPr>
    </w:p>
    <w:p w:rsidR="0093635B" w:rsidRPr="002B0E1D" w:rsidRDefault="0093635B" w:rsidP="004A11B5">
      <w:pPr>
        <w:pStyle w:val="NoSpacing"/>
        <w:numPr>
          <w:ilvl w:val="0"/>
          <w:numId w:val="31"/>
        </w:numPr>
        <w:rPr>
          <w:rFonts w:ascii="Cambria" w:hAnsi="Cambria"/>
          <w:sz w:val="22"/>
          <w:szCs w:val="22"/>
        </w:rPr>
      </w:pPr>
      <w:r w:rsidRPr="002B0E1D">
        <w:rPr>
          <w:rFonts w:ascii="Cambria" w:hAnsi="Cambria"/>
          <w:sz w:val="22"/>
          <w:szCs w:val="22"/>
        </w:rPr>
        <w:t xml:space="preserve">Applicant shall submit an Escrow Account / Surety Bond / Insurance Policy in an amount </w:t>
      </w:r>
      <w:r w:rsidR="00501CE0" w:rsidRPr="002B0E1D">
        <w:rPr>
          <w:rFonts w:ascii="Cambria" w:hAnsi="Cambria"/>
          <w:sz w:val="22"/>
          <w:szCs w:val="22"/>
        </w:rPr>
        <w:t>approved by the Board of County</w:t>
      </w:r>
      <w:r w:rsidRPr="002B0E1D">
        <w:rPr>
          <w:rFonts w:ascii="Cambria" w:hAnsi="Cambria"/>
          <w:sz w:val="22"/>
          <w:szCs w:val="22"/>
        </w:rPr>
        <w:t xml:space="preserve"> Commissioners as reasonably necessary to restore the site to its pre-CWEP topography and </w:t>
      </w:r>
      <w:r w:rsidR="00D90FD7" w:rsidRPr="002B0E1D">
        <w:rPr>
          <w:rFonts w:ascii="Cambria" w:hAnsi="Cambria"/>
          <w:sz w:val="22"/>
          <w:szCs w:val="22"/>
        </w:rPr>
        <w:t xml:space="preserve">reasonably similar soil </w:t>
      </w:r>
      <w:r w:rsidRPr="002B0E1D">
        <w:rPr>
          <w:rFonts w:ascii="Cambria" w:hAnsi="Cambria"/>
          <w:sz w:val="22"/>
          <w:szCs w:val="22"/>
        </w:rPr>
        <w:t>quality. The purpose of this account / bond / policy is to assure removal of all improvements subject to the Special Use at the end of the project’s life, or in the event of abandonment of the CWEP.</w:t>
      </w:r>
    </w:p>
    <w:p w:rsidR="00501CE0" w:rsidRPr="002B0E1D" w:rsidRDefault="00501CE0" w:rsidP="00501CE0">
      <w:pPr>
        <w:pStyle w:val="NoSpacing"/>
        <w:rPr>
          <w:rFonts w:ascii="Cambria" w:hAnsi="Cambria"/>
          <w:sz w:val="22"/>
          <w:szCs w:val="22"/>
        </w:rPr>
      </w:pPr>
    </w:p>
    <w:p w:rsidR="00501CE0" w:rsidRPr="002B0E1D" w:rsidRDefault="0093635B" w:rsidP="004A11B5">
      <w:pPr>
        <w:pStyle w:val="NoSpacing"/>
        <w:numPr>
          <w:ilvl w:val="0"/>
          <w:numId w:val="31"/>
        </w:numPr>
        <w:rPr>
          <w:rFonts w:ascii="Cambria" w:hAnsi="Cambria"/>
          <w:sz w:val="22"/>
          <w:szCs w:val="22"/>
        </w:rPr>
      </w:pPr>
      <w:r w:rsidRPr="002B0E1D">
        <w:rPr>
          <w:rFonts w:ascii="Cambria" w:hAnsi="Cambria"/>
          <w:sz w:val="22"/>
          <w:szCs w:val="22"/>
        </w:rPr>
        <w:t xml:space="preserve">Abandonment shall include any </w:t>
      </w:r>
      <w:proofErr w:type="gramStart"/>
      <w:r w:rsidRPr="002B0E1D">
        <w:rPr>
          <w:rFonts w:ascii="Cambria" w:hAnsi="Cambria"/>
          <w:sz w:val="22"/>
          <w:szCs w:val="22"/>
        </w:rPr>
        <w:t>one year</w:t>
      </w:r>
      <w:proofErr w:type="gramEnd"/>
      <w:r w:rsidRPr="002B0E1D">
        <w:rPr>
          <w:rFonts w:ascii="Cambria" w:hAnsi="Cambria"/>
          <w:sz w:val="22"/>
          <w:szCs w:val="22"/>
        </w:rPr>
        <w:t xml:space="preserve"> period following delivery by certified mail of written notice of abandonment to the owner of record when a completed wind turbine does not produce any electric energy and there is no demonstrated plan to restore the equipment to operating condition.</w:t>
      </w:r>
    </w:p>
    <w:p w:rsidR="00501CE0" w:rsidRPr="002B0E1D" w:rsidRDefault="00501CE0" w:rsidP="00ED068E">
      <w:pPr>
        <w:pStyle w:val="NoSpacing"/>
        <w:rPr>
          <w:rFonts w:ascii="Cambria" w:hAnsi="Cambria"/>
          <w:sz w:val="22"/>
          <w:szCs w:val="22"/>
        </w:rPr>
      </w:pPr>
    </w:p>
    <w:p w:rsidR="0093635B" w:rsidRPr="002B0E1D" w:rsidRDefault="0093635B" w:rsidP="004A11B5">
      <w:pPr>
        <w:pStyle w:val="NoSpacing"/>
        <w:numPr>
          <w:ilvl w:val="0"/>
          <w:numId w:val="32"/>
        </w:numPr>
        <w:rPr>
          <w:rFonts w:ascii="Cambria" w:hAnsi="Cambria"/>
          <w:sz w:val="22"/>
          <w:szCs w:val="22"/>
        </w:rPr>
      </w:pPr>
      <w:r w:rsidRPr="002B0E1D">
        <w:rPr>
          <w:rFonts w:ascii="Cambria" w:hAnsi="Cambria"/>
          <w:sz w:val="22"/>
          <w:szCs w:val="22"/>
        </w:rPr>
        <w:t xml:space="preserve">Upon termination of the aforesaid </w:t>
      </w:r>
      <w:proofErr w:type="gramStart"/>
      <w:r w:rsidRPr="002B0E1D">
        <w:rPr>
          <w:rFonts w:ascii="Cambria" w:hAnsi="Cambria"/>
          <w:sz w:val="22"/>
          <w:szCs w:val="22"/>
        </w:rPr>
        <w:t>one year</w:t>
      </w:r>
      <w:proofErr w:type="gramEnd"/>
      <w:r w:rsidRPr="002B0E1D">
        <w:rPr>
          <w:rFonts w:ascii="Cambria" w:hAnsi="Cambria"/>
          <w:sz w:val="22"/>
          <w:szCs w:val="22"/>
        </w:rPr>
        <w:t xml:space="preserve"> period, abatement sha</w:t>
      </w:r>
      <w:r w:rsidR="00501CE0" w:rsidRPr="002B0E1D">
        <w:rPr>
          <w:rFonts w:ascii="Cambria" w:hAnsi="Cambria"/>
          <w:sz w:val="22"/>
          <w:szCs w:val="22"/>
        </w:rPr>
        <w:t xml:space="preserve">ll proceed as set forth in </w:t>
      </w:r>
      <w:r w:rsidR="00854118" w:rsidRPr="002B0E1D">
        <w:rPr>
          <w:rFonts w:ascii="Cambria" w:hAnsi="Cambria"/>
          <w:sz w:val="22"/>
          <w:szCs w:val="22"/>
        </w:rPr>
        <w:t>these criteria</w:t>
      </w:r>
      <w:r w:rsidRPr="002B0E1D">
        <w:rPr>
          <w:rFonts w:ascii="Cambria" w:hAnsi="Cambria"/>
          <w:sz w:val="22"/>
          <w:szCs w:val="22"/>
        </w:rPr>
        <w:t>. The Board of County Commissioners may require Applicant or Holder of Special Use to decommission any abandoned turbine.</w:t>
      </w:r>
    </w:p>
    <w:p w:rsidR="00501CE0" w:rsidRPr="002B0E1D" w:rsidRDefault="00501CE0" w:rsidP="00ED068E">
      <w:pPr>
        <w:pStyle w:val="NoSpacing"/>
        <w:rPr>
          <w:rFonts w:ascii="Cambria" w:hAnsi="Cambria"/>
          <w:sz w:val="22"/>
          <w:szCs w:val="22"/>
        </w:rPr>
      </w:pPr>
      <w:r w:rsidRPr="002B0E1D">
        <w:rPr>
          <w:rFonts w:ascii="Cambria" w:hAnsi="Cambria"/>
          <w:sz w:val="22"/>
          <w:szCs w:val="22"/>
        </w:rPr>
        <w:tab/>
      </w:r>
    </w:p>
    <w:p w:rsidR="0093635B" w:rsidRPr="002B0E1D" w:rsidRDefault="0093635B" w:rsidP="004A11B5">
      <w:pPr>
        <w:pStyle w:val="NoSpacing"/>
        <w:numPr>
          <w:ilvl w:val="0"/>
          <w:numId w:val="32"/>
        </w:numPr>
        <w:rPr>
          <w:rFonts w:ascii="Cambria" w:hAnsi="Cambria"/>
          <w:sz w:val="22"/>
          <w:szCs w:val="22"/>
        </w:rPr>
      </w:pPr>
      <w:r w:rsidRPr="002B0E1D">
        <w:rPr>
          <w:rFonts w:ascii="Cambria" w:hAnsi="Cambria"/>
          <w:sz w:val="22"/>
          <w:szCs w:val="22"/>
        </w:rPr>
        <w:t>At the end of the CWEP’s useful life, or if the CWEP is abandoned, the site shall be restored in accordance with the requirements of this condition within 18 months.</w:t>
      </w:r>
    </w:p>
    <w:p w:rsidR="0093635B" w:rsidRPr="002B0E1D" w:rsidRDefault="0093635B" w:rsidP="00ED068E">
      <w:pPr>
        <w:pStyle w:val="NoSpacing"/>
        <w:rPr>
          <w:rFonts w:ascii="Cambria" w:hAnsi="Cambria"/>
          <w:sz w:val="22"/>
          <w:szCs w:val="22"/>
        </w:rPr>
      </w:pPr>
    </w:p>
    <w:p w:rsidR="0093635B" w:rsidRPr="00531C6E" w:rsidRDefault="0093635B" w:rsidP="00531C6E">
      <w:pPr>
        <w:pStyle w:val="ListParagraph"/>
        <w:numPr>
          <w:ilvl w:val="0"/>
          <w:numId w:val="3"/>
        </w:numPr>
        <w:autoSpaceDE/>
        <w:autoSpaceDN/>
        <w:adjustRightInd/>
        <w:spacing w:after="200" w:line="276" w:lineRule="auto"/>
        <w:rPr>
          <w:rFonts w:ascii="Cambria" w:hAnsi="Cambria"/>
          <w:b/>
          <w:bCs/>
          <w:sz w:val="22"/>
          <w:szCs w:val="22"/>
          <w:u w:val="single"/>
        </w:rPr>
      </w:pPr>
      <w:r w:rsidRPr="00531C6E">
        <w:rPr>
          <w:rFonts w:ascii="Cambria" w:hAnsi="Cambria"/>
          <w:b/>
          <w:bCs/>
          <w:sz w:val="22"/>
          <w:szCs w:val="22"/>
          <w:u w:val="single"/>
        </w:rPr>
        <w:t>Monitoring and Review.</w:t>
      </w:r>
    </w:p>
    <w:p w:rsidR="00830715" w:rsidRPr="002B0E1D" w:rsidRDefault="00830715" w:rsidP="00ED068E">
      <w:pPr>
        <w:pStyle w:val="NoSpacing"/>
        <w:rPr>
          <w:rFonts w:ascii="Cambria" w:hAnsi="Cambria"/>
          <w:sz w:val="22"/>
          <w:szCs w:val="22"/>
        </w:rPr>
      </w:pPr>
    </w:p>
    <w:p w:rsidR="0093635B" w:rsidRPr="002B0E1D" w:rsidRDefault="0093635B" w:rsidP="004A11B5">
      <w:pPr>
        <w:pStyle w:val="NoSpacing"/>
        <w:numPr>
          <w:ilvl w:val="0"/>
          <w:numId w:val="33"/>
        </w:numPr>
        <w:rPr>
          <w:rFonts w:ascii="Cambria" w:hAnsi="Cambria"/>
          <w:sz w:val="22"/>
          <w:szCs w:val="22"/>
        </w:rPr>
      </w:pPr>
      <w:r w:rsidRPr="002B0E1D">
        <w:rPr>
          <w:rFonts w:ascii="Cambria" w:hAnsi="Cambria"/>
          <w:sz w:val="22"/>
          <w:szCs w:val="22"/>
        </w:rPr>
        <w:t xml:space="preserve">This section shall provide an outline of a monitoring, review and reporting program for each part of the project. Details shall include any pre-construction monitoring / studies, sites to </w:t>
      </w:r>
      <w:proofErr w:type="gramStart"/>
      <w:r w:rsidRPr="002B0E1D">
        <w:rPr>
          <w:rFonts w:ascii="Cambria" w:hAnsi="Cambria"/>
          <w:sz w:val="22"/>
          <w:szCs w:val="22"/>
        </w:rPr>
        <w:t>be sampled</w:t>
      </w:r>
      <w:proofErr w:type="gramEnd"/>
      <w:r w:rsidRPr="002B0E1D">
        <w:rPr>
          <w:rFonts w:ascii="Cambria" w:hAnsi="Cambria"/>
          <w:sz w:val="22"/>
          <w:szCs w:val="22"/>
        </w:rPr>
        <w:t>, sampling procedures, the parameters to be analyzed, frequency of sampling and reporting. A Site Plan showing sampling locations is required.</w:t>
      </w:r>
    </w:p>
    <w:p w:rsidR="00830715" w:rsidRPr="002B0E1D" w:rsidRDefault="00830715" w:rsidP="00830715">
      <w:pPr>
        <w:pStyle w:val="NoSpacing"/>
        <w:ind w:left="1080"/>
        <w:rPr>
          <w:rFonts w:ascii="Cambria" w:hAnsi="Cambria"/>
          <w:sz w:val="22"/>
          <w:szCs w:val="22"/>
        </w:rPr>
      </w:pPr>
    </w:p>
    <w:p w:rsidR="0093635B" w:rsidRPr="002B0E1D" w:rsidRDefault="0093635B" w:rsidP="004A11B5">
      <w:pPr>
        <w:pStyle w:val="NoSpacing"/>
        <w:numPr>
          <w:ilvl w:val="0"/>
          <w:numId w:val="3"/>
        </w:numPr>
        <w:rPr>
          <w:rFonts w:ascii="Cambria" w:hAnsi="Cambria"/>
          <w:sz w:val="22"/>
          <w:szCs w:val="22"/>
        </w:rPr>
      </w:pPr>
      <w:r w:rsidRPr="002B0E1D">
        <w:rPr>
          <w:rFonts w:ascii="Cambria" w:hAnsi="Cambria"/>
          <w:b/>
          <w:bCs/>
          <w:sz w:val="22"/>
          <w:szCs w:val="22"/>
          <w:u w:val="single"/>
        </w:rPr>
        <w:t>Extraordinary Events.</w:t>
      </w:r>
    </w:p>
    <w:p w:rsidR="00830715" w:rsidRPr="002B0E1D" w:rsidRDefault="00830715" w:rsidP="00830715">
      <w:pPr>
        <w:pStyle w:val="NoSpacing"/>
        <w:ind w:left="720"/>
        <w:rPr>
          <w:rFonts w:ascii="Cambria" w:hAnsi="Cambria"/>
          <w:sz w:val="22"/>
          <w:szCs w:val="22"/>
        </w:rPr>
      </w:pPr>
    </w:p>
    <w:p w:rsidR="0093635B" w:rsidRPr="002B0E1D" w:rsidRDefault="0093635B" w:rsidP="004A11B5">
      <w:pPr>
        <w:pStyle w:val="NoSpacing"/>
        <w:numPr>
          <w:ilvl w:val="0"/>
          <w:numId w:val="34"/>
        </w:numPr>
        <w:rPr>
          <w:rFonts w:ascii="Cambria" w:hAnsi="Cambria"/>
          <w:sz w:val="22"/>
          <w:szCs w:val="22"/>
        </w:rPr>
      </w:pPr>
      <w:r w:rsidRPr="002B0E1D">
        <w:rPr>
          <w:rFonts w:ascii="Cambria" w:hAnsi="Cambria"/>
          <w:sz w:val="22"/>
          <w:szCs w:val="22"/>
        </w:rPr>
        <w:t>Within 48 hours of an occurrence, the Applicant shall notify the Zoning Administrator of any extraordinary event. Extraordinary events include:</w:t>
      </w:r>
    </w:p>
    <w:p w:rsidR="00830715" w:rsidRPr="002B0E1D" w:rsidRDefault="00830715" w:rsidP="00ED068E">
      <w:pPr>
        <w:pStyle w:val="NoSpacing"/>
        <w:rPr>
          <w:rFonts w:ascii="Cambria" w:hAnsi="Cambria"/>
          <w:sz w:val="22"/>
          <w:szCs w:val="22"/>
        </w:rPr>
      </w:pPr>
      <w:r w:rsidRPr="002B0E1D">
        <w:rPr>
          <w:rFonts w:ascii="Cambria" w:hAnsi="Cambria"/>
          <w:sz w:val="22"/>
          <w:szCs w:val="22"/>
        </w:rPr>
        <w:tab/>
      </w:r>
    </w:p>
    <w:p w:rsidR="00360B27" w:rsidRPr="002B0E1D" w:rsidRDefault="00D72627" w:rsidP="004A11B5">
      <w:pPr>
        <w:pStyle w:val="NoSpacing"/>
        <w:numPr>
          <w:ilvl w:val="0"/>
          <w:numId w:val="36"/>
        </w:numPr>
        <w:rPr>
          <w:rFonts w:ascii="Cambria" w:hAnsi="Cambria"/>
          <w:sz w:val="22"/>
          <w:szCs w:val="22"/>
        </w:rPr>
      </w:pPr>
      <w:r w:rsidRPr="002B0E1D">
        <w:rPr>
          <w:rFonts w:ascii="Cambria" w:hAnsi="Cambria"/>
          <w:sz w:val="22"/>
          <w:szCs w:val="22"/>
        </w:rPr>
        <w:t>Tower collapse.</w:t>
      </w:r>
    </w:p>
    <w:p w:rsidR="00D72627" w:rsidRPr="002B0E1D" w:rsidRDefault="00D72627" w:rsidP="00360B27">
      <w:pPr>
        <w:pStyle w:val="NoSpacing"/>
        <w:rPr>
          <w:rFonts w:ascii="Cambria" w:hAnsi="Cambria"/>
          <w:sz w:val="22"/>
          <w:szCs w:val="22"/>
        </w:rPr>
      </w:pPr>
    </w:p>
    <w:p w:rsidR="00D72627" w:rsidRPr="002B0E1D" w:rsidRDefault="00D72627" w:rsidP="004A11B5">
      <w:pPr>
        <w:pStyle w:val="NoSpacing"/>
        <w:numPr>
          <w:ilvl w:val="0"/>
          <w:numId w:val="36"/>
        </w:numPr>
        <w:rPr>
          <w:rFonts w:ascii="Cambria" w:hAnsi="Cambria"/>
          <w:sz w:val="22"/>
          <w:szCs w:val="22"/>
        </w:rPr>
      </w:pPr>
      <w:r w:rsidRPr="002B0E1D">
        <w:rPr>
          <w:rFonts w:ascii="Cambria" w:hAnsi="Cambria"/>
          <w:sz w:val="22"/>
          <w:szCs w:val="22"/>
        </w:rPr>
        <w:t>Turbine failure.</w:t>
      </w:r>
    </w:p>
    <w:p w:rsidR="00D72627" w:rsidRPr="002B0E1D" w:rsidRDefault="00D72627" w:rsidP="00360B27">
      <w:pPr>
        <w:pStyle w:val="NoSpacing"/>
        <w:rPr>
          <w:rFonts w:ascii="Cambria" w:hAnsi="Cambria"/>
          <w:sz w:val="22"/>
          <w:szCs w:val="22"/>
        </w:rPr>
      </w:pPr>
    </w:p>
    <w:p w:rsidR="00D72627" w:rsidRPr="002B0E1D" w:rsidRDefault="00D72627" w:rsidP="004A11B5">
      <w:pPr>
        <w:pStyle w:val="NoSpacing"/>
        <w:numPr>
          <w:ilvl w:val="0"/>
          <w:numId w:val="36"/>
        </w:numPr>
        <w:rPr>
          <w:rFonts w:ascii="Cambria" w:hAnsi="Cambria"/>
          <w:sz w:val="22"/>
          <w:szCs w:val="22"/>
        </w:rPr>
      </w:pPr>
      <w:r w:rsidRPr="002B0E1D">
        <w:rPr>
          <w:rFonts w:ascii="Cambria" w:hAnsi="Cambria"/>
          <w:sz w:val="22"/>
          <w:szCs w:val="22"/>
        </w:rPr>
        <w:t>Kills of threatened or endangered species.</w:t>
      </w:r>
    </w:p>
    <w:p w:rsidR="00D72627" w:rsidRPr="002B0E1D" w:rsidRDefault="00D72627" w:rsidP="00854118">
      <w:pPr>
        <w:rPr>
          <w:rFonts w:ascii="Cambria" w:hAnsi="Cambria"/>
          <w:sz w:val="22"/>
          <w:szCs w:val="22"/>
        </w:rPr>
      </w:pPr>
    </w:p>
    <w:p w:rsidR="00D72627" w:rsidRPr="002B0E1D" w:rsidRDefault="00D72627" w:rsidP="004A11B5">
      <w:pPr>
        <w:pStyle w:val="NoSpacing"/>
        <w:numPr>
          <w:ilvl w:val="0"/>
          <w:numId w:val="36"/>
        </w:numPr>
        <w:rPr>
          <w:rFonts w:ascii="Cambria" w:hAnsi="Cambria"/>
          <w:sz w:val="22"/>
          <w:szCs w:val="22"/>
        </w:rPr>
      </w:pPr>
      <w:r w:rsidRPr="002B0E1D">
        <w:rPr>
          <w:rFonts w:ascii="Cambria" w:hAnsi="Cambria"/>
          <w:sz w:val="22"/>
          <w:szCs w:val="22"/>
        </w:rPr>
        <w:t>Thrown / broken blade or hub.</w:t>
      </w:r>
    </w:p>
    <w:p w:rsidR="00854118" w:rsidRPr="002B0E1D" w:rsidRDefault="00854118" w:rsidP="00854118">
      <w:pPr>
        <w:pStyle w:val="NoSpacing"/>
        <w:rPr>
          <w:rFonts w:ascii="Cambria" w:hAnsi="Cambria"/>
          <w:sz w:val="22"/>
          <w:szCs w:val="22"/>
        </w:rPr>
      </w:pPr>
    </w:p>
    <w:p w:rsidR="00D72627" w:rsidRPr="002B0E1D" w:rsidRDefault="00D72627" w:rsidP="004A11B5">
      <w:pPr>
        <w:pStyle w:val="NoSpacing"/>
        <w:numPr>
          <w:ilvl w:val="0"/>
          <w:numId w:val="36"/>
        </w:numPr>
        <w:rPr>
          <w:rFonts w:ascii="Cambria" w:hAnsi="Cambria"/>
          <w:sz w:val="22"/>
          <w:szCs w:val="22"/>
        </w:rPr>
      </w:pPr>
      <w:r w:rsidRPr="002B0E1D">
        <w:rPr>
          <w:rFonts w:ascii="Cambria" w:hAnsi="Cambria"/>
          <w:sz w:val="22"/>
          <w:szCs w:val="22"/>
        </w:rPr>
        <w:t xml:space="preserve">Collector-feeder line failure. </w:t>
      </w:r>
    </w:p>
    <w:p w:rsidR="00854118" w:rsidRPr="002B0E1D" w:rsidRDefault="00854118" w:rsidP="00854118">
      <w:pPr>
        <w:pStyle w:val="NoSpacing"/>
        <w:ind w:left="1440"/>
        <w:rPr>
          <w:rFonts w:ascii="Cambria" w:hAnsi="Cambria"/>
          <w:sz w:val="22"/>
          <w:szCs w:val="22"/>
        </w:rPr>
      </w:pPr>
    </w:p>
    <w:p w:rsidR="00D72627" w:rsidRPr="002B0E1D" w:rsidRDefault="00D72627" w:rsidP="004A11B5">
      <w:pPr>
        <w:pStyle w:val="NoSpacing"/>
        <w:numPr>
          <w:ilvl w:val="0"/>
          <w:numId w:val="36"/>
        </w:numPr>
        <w:rPr>
          <w:rFonts w:ascii="Cambria" w:hAnsi="Cambria"/>
          <w:sz w:val="22"/>
          <w:szCs w:val="22"/>
        </w:rPr>
      </w:pPr>
      <w:r w:rsidRPr="002B0E1D">
        <w:rPr>
          <w:rFonts w:ascii="Cambria" w:hAnsi="Cambria"/>
          <w:sz w:val="22"/>
          <w:szCs w:val="22"/>
        </w:rPr>
        <w:t>Discovery of an unexpectedly large number of dead birds of any variety on site.</w:t>
      </w:r>
    </w:p>
    <w:p w:rsidR="00D72627" w:rsidRPr="002B0E1D" w:rsidRDefault="00D72627" w:rsidP="00360B27">
      <w:pPr>
        <w:pStyle w:val="NoSpacing"/>
        <w:rPr>
          <w:rFonts w:ascii="Cambria" w:hAnsi="Cambria"/>
          <w:sz w:val="22"/>
          <w:szCs w:val="22"/>
        </w:rPr>
      </w:pPr>
    </w:p>
    <w:p w:rsidR="00D72627" w:rsidRPr="002B0E1D" w:rsidRDefault="00D72627" w:rsidP="00D72627">
      <w:pPr>
        <w:pStyle w:val="NoSpacing"/>
        <w:numPr>
          <w:ilvl w:val="0"/>
          <w:numId w:val="36"/>
        </w:numPr>
        <w:rPr>
          <w:rFonts w:ascii="Cambria" w:hAnsi="Cambria"/>
          <w:sz w:val="22"/>
          <w:szCs w:val="22"/>
        </w:rPr>
      </w:pPr>
      <w:r w:rsidRPr="002B0E1D">
        <w:rPr>
          <w:rFonts w:ascii="Cambria" w:hAnsi="Cambria"/>
          <w:sz w:val="22"/>
          <w:szCs w:val="22"/>
        </w:rPr>
        <w:t>Injured worker or citizen.</w:t>
      </w:r>
    </w:p>
    <w:p w:rsidR="00854118" w:rsidRPr="002B0E1D" w:rsidRDefault="00854118" w:rsidP="00854118">
      <w:pPr>
        <w:pStyle w:val="NoSpacing"/>
        <w:ind w:left="1440"/>
        <w:rPr>
          <w:rFonts w:ascii="Cambria" w:hAnsi="Cambria"/>
          <w:sz w:val="22"/>
          <w:szCs w:val="22"/>
        </w:rPr>
      </w:pPr>
    </w:p>
    <w:p w:rsidR="0093635B" w:rsidRPr="002B0E1D" w:rsidRDefault="0093635B" w:rsidP="004A11B5">
      <w:pPr>
        <w:pStyle w:val="NoSpacing"/>
        <w:numPr>
          <w:ilvl w:val="0"/>
          <w:numId w:val="35"/>
        </w:numPr>
        <w:rPr>
          <w:rFonts w:ascii="Cambria" w:hAnsi="Cambria"/>
          <w:sz w:val="22"/>
          <w:szCs w:val="22"/>
        </w:rPr>
      </w:pPr>
      <w:r w:rsidRPr="002B0E1D">
        <w:rPr>
          <w:rFonts w:ascii="Cambria" w:hAnsi="Cambria"/>
          <w:sz w:val="22"/>
          <w:szCs w:val="22"/>
        </w:rPr>
        <w:t xml:space="preserve">In the event of extraordinary avian mortality, the Applicant </w:t>
      </w:r>
      <w:proofErr w:type="gramStart"/>
      <w:r w:rsidRPr="002B0E1D">
        <w:rPr>
          <w:rFonts w:ascii="Cambria" w:hAnsi="Cambria"/>
          <w:sz w:val="22"/>
          <w:szCs w:val="22"/>
        </w:rPr>
        <w:t>shall within 30 days of the occurrence submit</w:t>
      </w:r>
      <w:proofErr w:type="gramEnd"/>
      <w:r w:rsidRPr="002B0E1D">
        <w:rPr>
          <w:rFonts w:ascii="Cambria" w:hAnsi="Cambria"/>
          <w:sz w:val="22"/>
          <w:szCs w:val="22"/>
        </w:rPr>
        <w:t xml:space="preserve"> a report to the Administrator, the Kansas Department of Parks and Wildlife, and the U.S. Fish and Wildlife Service describing the cause of the occurrences and the steps taken to avoid future occurrences.</w:t>
      </w:r>
    </w:p>
    <w:p w:rsidR="00830715" w:rsidRPr="002B0E1D" w:rsidRDefault="00830715" w:rsidP="00830715">
      <w:pPr>
        <w:pStyle w:val="NoSpacing"/>
        <w:rPr>
          <w:rFonts w:ascii="Cambria" w:hAnsi="Cambria"/>
          <w:sz w:val="22"/>
          <w:szCs w:val="22"/>
        </w:rPr>
      </w:pPr>
    </w:p>
    <w:p w:rsidR="00531C6E" w:rsidRPr="00531C6E" w:rsidRDefault="00531C6E" w:rsidP="00531C6E">
      <w:pPr>
        <w:pStyle w:val="NoSpacing"/>
        <w:ind w:left="720"/>
        <w:rPr>
          <w:rFonts w:ascii="Cambria" w:hAnsi="Cambria"/>
          <w:sz w:val="22"/>
          <w:szCs w:val="22"/>
        </w:rPr>
      </w:pPr>
    </w:p>
    <w:p w:rsidR="0093635B" w:rsidRPr="002B0E1D" w:rsidRDefault="0093635B" w:rsidP="004A11B5">
      <w:pPr>
        <w:pStyle w:val="NoSpacing"/>
        <w:numPr>
          <w:ilvl w:val="0"/>
          <w:numId w:val="3"/>
        </w:numPr>
        <w:rPr>
          <w:rFonts w:ascii="Cambria" w:hAnsi="Cambria"/>
          <w:sz w:val="22"/>
          <w:szCs w:val="22"/>
        </w:rPr>
      </w:pPr>
      <w:r w:rsidRPr="002B0E1D">
        <w:rPr>
          <w:rFonts w:ascii="Cambria" w:hAnsi="Cambria"/>
          <w:b/>
          <w:bCs/>
          <w:sz w:val="22"/>
          <w:szCs w:val="22"/>
          <w:u w:val="single"/>
        </w:rPr>
        <w:t>Transfer of Special Use.</w:t>
      </w:r>
    </w:p>
    <w:p w:rsidR="00830715" w:rsidRPr="002B0E1D" w:rsidRDefault="00830715" w:rsidP="00830715">
      <w:pPr>
        <w:pStyle w:val="NoSpacing"/>
        <w:ind w:left="720"/>
        <w:rPr>
          <w:rFonts w:ascii="Cambria" w:hAnsi="Cambria"/>
          <w:sz w:val="22"/>
          <w:szCs w:val="22"/>
        </w:rPr>
      </w:pPr>
    </w:p>
    <w:p w:rsidR="0093635B" w:rsidRPr="002B0E1D" w:rsidRDefault="0093635B" w:rsidP="004A11B5">
      <w:pPr>
        <w:pStyle w:val="NoSpacing"/>
        <w:numPr>
          <w:ilvl w:val="0"/>
          <w:numId w:val="37"/>
        </w:numPr>
        <w:rPr>
          <w:rFonts w:ascii="Cambria" w:hAnsi="Cambria"/>
          <w:sz w:val="22"/>
          <w:szCs w:val="22"/>
        </w:rPr>
      </w:pPr>
      <w:r w:rsidRPr="002B0E1D">
        <w:rPr>
          <w:rFonts w:ascii="Cambria" w:hAnsi="Cambria"/>
          <w:sz w:val="22"/>
          <w:szCs w:val="22"/>
        </w:rPr>
        <w:t xml:space="preserve">Special Use </w:t>
      </w:r>
      <w:proofErr w:type="gramStart"/>
      <w:r w:rsidRPr="002B0E1D">
        <w:rPr>
          <w:rFonts w:ascii="Cambria" w:hAnsi="Cambria"/>
          <w:sz w:val="22"/>
          <w:szCs w:val="22"/>
        </w:rPr>
        <w:t>shall not be transferred</w:t>
      </w:r>
      <w:proofErr w:type="gramEnd"/>
      <w:r w:rsidRPr="002B0E1D">
        <w:rPr>
          <w:rFonts w:ascii="Cambria" w:hAnsi="Cambria"/>
          <w:sz w:val="22"/>
          <w:szCs w:val="22"/>
        </w:rPr>
        <w:t xml:space="preserve"> from one party to a different party without approval of the Board of County Commissioners. Applicant shall advise the Board and the Zoning Administrator, in writing, of a requested approval. All new Special Use holders shall be required to meet the same conditions as the original Applicant. The new Special Use Holder shall also meet the surety bond / escrow requirement to insure the CWEP </w:t>
      </w:r>
      <w:proofErr w:type="gramStart"/>
      <w:r w:rsidRPr="002B0E1D">
        <w:rPr>
          <w:rFonts w:ascii="Cambria" w:hAnsi="Cambria"/>
          <w:sz w:val="22"/>
          <w:szCs w:val="22"/>
        </w:rPr>
        <w:t>is decommissioned and removed to Special Use specifications at the end of the projects useful lifespan or in case of abandonment</w:t>
      </w:r>
      <w:proofErr w:type="gramEnd"/>
      <w:r w:rsidRPr="002B0E1D">
        <w:rPr>
          <w:rFonts w:ascii="Cambria" w:hAnsi="Cambria"/>
          <w:sz w:val="22"/>
          <w:szCs w:val="22"/>
        </w:rPr>
        <w:t>.</w:t>
      </w:r>
    </w:p>
    <w:p w:rsidR="00830715" w:rsidRPr="002B0E1D" w:rsidRDefault="00830715" w:rsidP="00830715">
      <w:pPr>
        <w:pStyle w:val="NoSpacing"/>
        <w:ind w:left="1080"/>
        <w:rPr>
          <w:rFonts w:ascii="Cambria" w:hAnsi="Cambria"/>
          <w:sz w:val="22"/>
          <w:szCs w:val="22"/>
        </w:rPr>
      </w:pPr>
    </w:p>
    <w:p w:rsidR="0093635B" w:rsidRPr="002B0E1D" w:rsidRDefault="0093635B" w:rsidP="004A11B5">
      <w:pPr>
        <w:pStyle w:val="NoSpacing"/>
        <w:numPr>
          <w:ilvl w:val="0"/>
          <w:numId w:val="3"/>
        </w:numPr>
        <w:rPr>
          <w:rFonts w:ascii="Cambria" w:hAnsi="Cambria"/>
          <w:sz w:val="22"/>
          <w:szCs w:val="22"/>
        </w:rPr>
      </w:pPr>
      <w:r w:rsidRPr="002B0E1D">
        <w:rPr>
          <w:rFonts w:ascii="Cambria" w:hAnsi="Cambria"/>
          <w:b/>
          <w:bCs/>
          <w:sz w:val="22"/>
          <w:szCs w:val="22"/>
          <w:u w:val="single"/>
        </w:rPr>
        <w:t>References.</w:t>
      </w:r>
    </w:p>
    <w:p w:rsidR="00830715" w:rsidRPr="002B0E1D" w:rsidRDefault="00830715" w:rsidP="00830715">
      <w:pPr>
        <w:pStyle w:val="NoSpacing"/>
        <w:ind w:left="720"/>
        <w:rPr>
          <w:rFonts w:ascii="Cambria" w:hAnsi="Cambria"/>
          <w:sz w:val="22"/>
          <w:szCs w:val="22"/>
        </w:rPr>
      </w:pPr>
    </w:p>
    <w:p w:rsidR="0093635B" w:rsidRPr="002B0E1D" w:rsidRDefault="0093635B" w:rsidP="004A11B5">
      <w:pPr>
        <w:pStyle w:val="NoSpacing"/>
        <w:numPr>
          <w:ilvl w:val="0"/>
          <w:numId w:val="38"/>
        </w:numPr>
        <w:rPr>
          <w:rFonts w:ascii="Cambria" w:hAnsi="Cambria"/>
          <w:sz w:val="22"/>
          <w:szCs w:val="22"/>
        </w:rPr>
      </w:pPr>
      <w:r w:rsidRPr="002B0E1D">
        <w:rPr>
          <w:rFonts w:ascii="Cambria" w:hAnsi="Cambria"/>
          <w:sz w:val="22"/>
          <w:szCs w:val="22"/>
        </w:rPr>
        <w:t>This section shall provide details of authorities consulted, reference documents, etc.</w:t>
      </w:r>
    </w:p>
    <w:p w:rsidR="00830715" w:rsidRPr="002B0E1D" w:rsidRDefault="00830715" w:rsidP="00830715">
      <w:pPr>
        <w:pStyle w:val="NoSpacing"/>
        <w:ind w:left="720"/>
        <w:rPr>
          <w:rFonts w:ascii="Cambria" w:hAnsi="Cambria"/>
          <w:sz w:val="22"/>
          <w:szCs w:val="22"/>
        </w:rPr>
      </w:pPr>
    </w:p>
    <w:p w:rsidR="0093635B" w:rsidRPr="00531C6E" w:rsidRDefault="0093635B" w:rsidP="00531C6E">
      <w:pPr>
        <w:pStyle w:val="ListParagraph"/>
        <w:numPr>
          <w:ilvl w:val="0"/>
          <w:numId w:val="3"/>
        </w:numPr>
        <w:autoSpaceDE/>
        <w:autoSpaceDN/>
        <w:adjustRightInd/>
        <w:spacing w:after="200" w:line="276" w:lineRule="auto"/>
        <w:rPr>
          <w:rFonts w:ascii="Cambria" w:hAnsi="Cambria"/>
          <w:b/>
          <w:bCs/>
          <w:sz w:val="22"/>
          <w:szCs w:val="22"/>
          <w:u w:val="single"/>
        </w:rPr>
      </w:pPr>
      <w:r w:rsidRPr="00531C6E">
        <w:rPr>
          <w:rFonts w:ascii="Cambria" w:hAnsi="Cambria"/>
          <w:b/>
          <w:bCs/>
          <w:sz w:val="22"/>
          <w:szCs w:val="22"/>
          <w:u w:val="single"/>
        </w:rPr>
        <w:t>Appendices.</w:t>
      </w:r>
    </w:p>
    <w:p w:rsidR="00830715" w:rsidRPr="002B0E1D" w:rsidRDefault="00830715" w:rsidP="00830715">
      <w:pPr>
        <w:pStyle w:val="NoSpacing"/>
        <w:ind w:left="720"/>
        <w:rPr>
          <w:rFonts w:ascii="Cambria" w:hAnsi="Cambria"/>
          <w:sz w:val="22"/>
          <w:szCs w:val="22"/>
        </w:rPr>
      </w:pPr>
    </w:p>
    <w:p w:rsidR="0093635B" w:rsidRPr="002B0E1D" w:rsidRDefault="0093635B" w:rsidP="004A11B5">
      <w:pPr>
        <w:pStyle w:val="NoSpacing"/>
        <w:numPr>
          <w:ilvl w:val="0"/>
          <w:numId w:val="39"/>
        </w:numPr>
        <w:rPr>
          <w:rFonts w:ascii="Cambria" w:hAnsi="Cambria"/>
          <w:sz w:val="22"/>
          <w:szCs w:val="22"/>
        </w:rPr>
      </w:pPr>
      <w:r w:rsidRPr="002B0E1D">
        <w:rPr>
          <w:rFonts w:ascii="Cambria" w:hAnsi="Cambria"/>
          <w:sz w:val="22"/>
          <w:szCs w:val="22"/>
        </w:rPr>
        <w:t>All detailed technical information that supports the Development Plan should be included in appendices. The most important features of the appendices shall be included in the main body of the Plan.</w:t>
      </w:r>
    </w:p>
    <w:p w:rsidR="00830715" w:rsidRPr="002B0E1D" w:rsidRDefault="00830715" w:rsidP="00830715">
      <w:pPr>
        <w:pStyle w:val="NoSpacing"/>
        <w:rPr>
          <w:rFonts w:ascii="Cambria" w:hAnsi="Cambria"/>
          <w:sz w:val="22"/>
          <w:szCs w:val="22"/>
        </w:rPr>
      </w:pPr>
    </w:p>
    <w:p w:rsidR="0093635B" w:rsidRPr="002B0E1D" w:rsidRDefault="0093635B" w:rsidP="004A11B5">
      <w:pPr>
        <w:pStyle w:val="NoSpacing"/>
        <w:numPr>
          <w:ilvl w:val="0"/>
          <w:numId w:val="3"/>
        </w:numPr>
        <w:rPr>
          <w:rFonts w:ascii="Cambria" w:hAnsi="Cambria"/>
          <w:sz w:val="22"/>
          <w:szCs w:val="22"/>
        </w:rPr>
      </w:pPr>
      <w:r w:rsidRPr="002B0E1D">
        <w:rPr>
          <w:rFonts w:ascii="Cambria" w:hAnsi="Cambria"/>
          <w:b/>
          <w:bCs/>
          <w:sz w:val="22"/>
          <w:szCs w:val="22"/>
          <w:u w:val="single"/>
        </w:rPr>
        <w:t>Financial Agreement</w:t>
      </w:r>
      <w:r w:rsidRPr="002B0E1D">
        <w:rPr>
          <w:rFonts w:ascii="Cambria" w:hAnsi="Cambria"/>
          <w:sz w:val="22"/>
          <w:szCs w:val="22"/>
          <w:u w:val="single"/>
        </w:rPr>
        <w:t>.</w:t>
      </w:r>
    </w:p>
    <w:p w:rsidR="00830715" w:rsidRPr="002B0E1D" w:rsidRDefault="00830715" w:rsidP="00ED068E">
      <w:pPr>
        <w:pStyle w:val="NoSpacing"/>
        <w:rPr>
          <w:rFonts w:ascii="Cambria" w:hAnsi="Cambria"/>
          <w:sz w:val="22"/>
          <w:szCs w:val="22"/>
        </w:rPr>
      </w:pPr>
      <w:r w:rsidRPr="002B0E1D">
        <w:rPr>
          <w:rFonts w:ascii="Cambria" w:hAnsi="Cambria"/>
          <w:sz w:val="22"/>
          <w:szCs w:val="22"/>
        </w:rPr>
        <w:tab/>
      </w:r>
    </w:p>
    <w:p w:rsidR="0093635B" w:rsidRPr="002B0E1D" w:rsidRDefault="0093635B" w:rsidP="004A11B5">
      <w:pPr>
        <w:pStyle w:val="NoSpacing"/>
        <w:numPr>
          <w:ilvl w:val="0"/>
          <w:numId w:val="40"/>
        </w:numPr>
        <w:rPr>
          <w:rFonts w:ascii="Cambria" w:hAnsi="Cambria"/>
          <w:sz w:val="22"/>
          <w:szCs w:val="22"/>
        </w:rPr>
      </w:pPr>
      <w:r w:rsidRPr="002B0E1D">
        <w:rPr>
          <w:rFonts w:ascii="Cambria" w:hAnsi="Cambria"/>
          <w:sz w:val="22"/>
          <w:szCs w:val="22"/>
        </w:rPr>
        <w:t>Bond, Escrow Account or Surety Agreement. (Use of the term “bond” hereafter refers to the financial agreement chosen whether it be a bond, escrow account or surety agreement.)</w:t>
      </w:r>
    </w:p>
    <w:p w:rsidR="0093635B" w:rsidRPr="002B0E1D" w:rsidRDefault="0093635B" w:rsidP="00ED068E">
      <w:pPr>
        <w:pStyle w:val="NoSpacing"/>
        <w:rPr>
          <w:rFonts w:ascii="Cambria" w:hAnsi="Cambria"/>
          <w:sz w:val="22"/>
          <w:szCs w:val="22"/>
        </w:rPr>
      </w:pPr>
    </w:p>
    <w:p w:rsidR="0093635B" w:rsidRPr="002B0E1D" w:rsidRDefault="0093635B" w:rsidP="004A11B5">
      <w:pPr>
        <w:pStyle w:val="NoSpacing"/>
        <w:numPr>
          <w:ilvl w:val="0"/>
          <w:numId w:val="41"/>
        </w:numPr>
        <w:rPr>
          <w:rFonts w:ascii="Cambria" w:hAnsi="Cambria"/>
          <w:sz w:val="22"/>
          <w:szCs w:val="22"/>
        </w:rPr>
      </w:pPr>
      <w:r w:rsidRPr="002B0E1D">
        <w:rPr>
          <w:rFonts w:ascii="Cambria" w:hAnsi="Cambria"/>
          <w:sz w:val="22"/>
          <w:szCs w:val="22"/>
        </w:rPr>
        <w:t>Applicant shall obtain a surety bond naming Harper County, Kansas as payee in a form acceptable to the Board of County Commissioners. Applicant shall maintain said bond through the lifespan of the Commercial Wind Energy Project. Bondholder shall provide the County annual notification of bond status. Bondholder shall also provide the County 30-days written notice of any cancellation thereof.</w:t>
      </w:r>
    </w:p>
    <w:p w:rsidR="00830715" w:rsidRPr="002B0E1D" w:rsidRDefault="00830715" w:rsidP="00ED068E">
      <w:pPr>
        <w:pStyle w:val="NoSpacing"/>
        <w:rPr>
          <w:rFonts w:ascii="Cambria" w:hAnsi="Cambria"/>
          <w:sz w:val="22"/>
          <w:szCs w:val="22"/>
        </w:rPr>
      </w:pPr>
      <w:r w:rsidRPr="002B0E1D">
        <w:rPr>
          <w:rFonts w:ascii="Cambria" w:hAnsi="Cambria"/>
          <w:sz w:val="22"/>
          <w:szCs w:val="22"/>
        </w:rPr>
        <w:tab/>
      </w:r>
    </w:p>
    <w:p w:rsidR="0093635B" w:rsidRPr="002B0E1D" w:rsidRDefault="0093635B" w:rsidP="004A11B5">
      <w:pPr>
        <w:pStyle w:val="NoSpacing"/>
        <w:numPr>
          <w:ilvl w:val="0"/>
          <w:numId w:val="41"/>
        </w:numPr>
        <w:rPr>
          <w:rFonts w:ascii="Cambria" w:hAnsi="Cambria"/>
          <w:sz w:val="22"/>
          <w:szCs w:val="22"/>
        </w:rPr>
      </w:pPr>
      <w:r w:rsidRPr="002B0E1D">
        <w:rPr>
          <w:rFonts w:ascii="Cambria" w:hAnsi="Cambria"/>
          <w:sz w:val="22"/>
          <w:szCs w:val="22"/>
        </w:rPr>
        <w:t>In the event the Applicant or Special Use Holder is in noncompliance or default due to nonpayment, the County shall have the right to call said bond and use it for decommissioning purposes. Should</w:t>
      </w:r>
      <w:r w:rsidR="00F519C3" w:rsidRPr="002B0E1D">
        <w:rPr>
          <w:rFonts w:ascii="Cambria" w:hAnsi="Cambria"/>
          <w:sz w:val="22"/>
          <w:szCs w:val="22"/>
        </w:rPr>
        <w:t xml:space="preserve"> there be any remaining </w:t>
      </w:r>
      <w:proofErr w:type="gramStart"/>
      <w:r w:rsidR="00F519C3" w:rsidRPr="002B0E1D">
        <w:rPr>
          <w:rFonts w:ascii="Cambria" w:hAnsi="Cambria"/>
          <w:sz w:val="22"/>
          <w:szCs w:val="22"/>
        </w:rPr>
        <w:t>balance,</w:t>
      </w:r>
      <w:proofErr w:type="gramEnd"/>
      <w:r w:rsidRPr="002B0E1D">
        <w:rPr>
          <w:rFonts w:ascii="Cambria" w:hAnsi="Cambria"/>
          <w:sz w:val="22"/>
          <w:szCs w:val="22"/>
        </w:rPr>
        <w:t xml:space="preserve"> the County shall have the right to withhold refund payment until the decommissioning process is completed to the County’s satisfaction.</w:t>
      </w:r>
    </w:p>
    <w:p w:rsidR="00830715" w:rsidRPr="002B0E1D" w:rsidRDefault="00830715" w:rsidP="00ED068E">
      <w:pPr>
        <w:pStyle w:val="NoSpacing"/>
        <w:rPr>
          <w:rFonts w:ascii="Cambria" w:hAnsi="Cambria"/>
          <w:sz w:val="22"/>
          <w:szCs w:val="22"/>
        </w:rPr>
      </w:pPr>
      <w:r w:rsidRPr="002B0E1D">
        <w:rPr>
          <w:rFonts w:ascii="Cambria" w:hAnsi="Cambria"/>
          <w:sz w:val="22"/>
          <w:szCs w:val="22"/>
        </w:rPr>
        <w:tab/>
      </w:r>
    </w:p>
    <w:p w:rsidR="0093635B" w:rsidRPr="002B0E1D" w:rsidRDefault="0093635B" w:rsidP="004A11B5">
      <w:pPr>
        <w:pStyle w:val="NoSpacing"/>
        <w:numPr>
          <w:ilvl w:val="0"/>
          <w:numId w:val="40"/>
        </w:numPr>
        <w:rPr>
          <w:rFonts w:ascii="Cambria" w:hAnsi="Cambria"/>
          <w:sz w:val="22"/>
          <w:szCs w:val="22"/>
        </w:rPr>
      </w:pPr>
      <w:r w:rsidRPr="002B0E1D">
        <w:rPr>
          <w:rFonts w:ascii="Cambria" w:hAnsi="Cambria"/>
          <w:sz w:val="22"/>
          <w:szCs w:val="22"/>
        </w:rPr>
        <w:t>Liability on Termination or Expiration.</w:t>
      </w:r>
      <w:r w:rsidRPr="002B0E1D">
        <w:rPr>
          <w:rFonts w:ascii="Cambria" w:hAnsi="Cambria"/>
          <w:sz w:val="22"/>
          <w:szCs w:val="22"/>
        </w:rPr>
        <w:tab/>
      </w:r>
    </w:p>
    <w:p w:rsidR="00830715" w:rsidRPr="002B0E1D" w:rsidRDefault="00830715" w:rsidP="00ED068E">
      <w:pPr>
        <w:pStyle w:val="NoSpacing"/>
        <w:rPr>
          <w:rFonts w:ascii="Cambria" w:hAnsi="Cambria"/>
          <w:sz w:val="22"/>
          <w:szCs w:val="22"/>
        </w:rPr>
      </w:pPr>
      <w:r w:rsidRPr="002B0E1D">
        <w:rPr>
          <w:rFonts w:ascii="Cambria" w:hAnsi="Cambria"/>
          <w:sz w:val="22"/>
          <w:szCs w:val="22"/>
        </w:rPr>
        <w:tab/>
      </w:r>
    </w:p>
    <w:p w:rsidR="0093635B" w:rsidRPr="002B0E1D" w:rsidRDefault="0093635B" w:rsidP="004A11B5">
      <w:pPr>
        <w:pStyle w:val="NoSpacing"/>
        <w:numPr>
          <w:ilvl w:val="0"/>
          <w:numId w:val="42"/>
        </w:numPr>
        <w:rPr>
          <w:rFonts w:ascii="Cambria" w:hAnsi="Cambria"/>
          <w:sz w:val="22"/>
          <w:szCs w:val="22"/>
        </w:rPr>
      </w:pPr>
      <w:r w:rsidRPr="002B0E1D">
        <w:rPr>
          <w:rFonts w:ascii="Cambria" w:hAnsi="Cambria"/>
          <w:sz w:val="22"/>
          <w:szCs w:val="22"/>
        </w:rPr>
        <w:lastRenderedPageBreak/>
        <w:t xml:space="preserve">In the event of termination of this Special Use for any reason, the Special Use Holder shall remain liable to the County for any expense incurred by the County that is </w:t>
      </w:r>
      <w:proofErr w:type="gramStart"/>
      <w:r w:rsidRPr="002B0E1D">
        <w:rPr>
          <w:rFonts w:ascii="Cambria" w:hAnsi="Cambria"/>
          <w:sz w:val="22"/>
          <w:szCs w:val="22"/>
        </w:rPr>
        <w:t>above and beyond</w:t>
      </w:r>
      <w:proofErr w:type="gramEnd"/>
      <w:r w:rsidRPr="002B0E1D">
        <w:rPr>
          <w:rFonts w:ascii="Cambria" w:hAnsi="Cambria"/>
          <w:sz w:val="22"/>
          <w:szCs w:val="22"/>
        </w:rPr>
        <w:t xml:space="preserve"> what is covered by the bond, escrow account and/or surety agreement.</w:t>
      </w:r>
    </w:p>
    <w:p w:rsidR="00830715" w:rsidRPr="002B0E1D" w:rsidRDefault="00830715" w:rsidP="00ED068E">
      <w:pPr>
        <w:pStyle w:val="NoSpacing"/>
        <w:rPr>
          <w:rFonts w:ascii="Cambria" w:hAnsi="Cambria"/>
          <w:sz w:val="22"/>
          <w:szCs w:val="22"/>
        </w:rPr>
      </w:pPr>
      <w:r w:rsidRPr="002B0E1D">
        <w:rPr>
          <w:rFonts w:ascii="Cambria" w:hAnsi="Cambria"/>
          <w:sz w:val="22"/>
          <w:szCs w:val="22"/>
        </w:rPr>
        <w:tab/>
      </w:r>
      <w:r w:rsidRPr="002B0E1D">
        <w:rPr>
          <w:rFonts w:ascii="Cambria" w:hAnsi="Cambria"/>
          <w:sz w:val="22"/>
          <w:szCs w:val="22"/>
        </w:rPr>
        <w:tab/>
      </w:r>
    </w:p>
    <w:p w:rsidR="00830715" w:rsidRPr="002B0E1D" w:rsidRDefault="0093635B" w:rsidP="004A11B5">
      <w:pPr>
        <w:pStyle w:val="NoSpacing"/>
        <w:numPr>
          <w:ilvl w:val="0"/>
          <w:numId w:val="42"/>
        </w:numPr>
        <w:rPr>
          <w:rFonts w:ascii="Cambria" w:hAnsi="Cambria"/>
          <w:sz w:val="22"/>
          <w:szCs w:val="22"/>
        </w:rPr>
      </w:pPr>
      <w:r w:rsidRPr="002B0E1D">
        <w:rPr>
          <w:rFonts w:ascii="Cambria" w:hAnsi="Cambria"/>
          <w:sz w:val="22"/>
          <w:szCs w:val="22"/>
        </w:rPr>
        <w:t xml:space="preserve">Special Use Holder shall remain liable to the County for any unspent funds, the expenditure or use of the funds in a manner or for a purpose not authorized by this agreement and/or damages </w:t>
      </w:r>
      <w:proofErr w:type="gramStart"/>
      <w:r w:rsidRPr="002B0E1D">
        <w:rPr>
          <w:rFonts w:ascii="Cambria" w:hAnsi="Cambria"/>
          <w:sz w:val="22"/>
          <w:szCs w:val="22"/>
        </w:rPr>
        <w:t>as a result</w:t>
      </w:r>
      <w:proofErr w:type="gramEnd"/>
      <w:r w:rsidRPr="002B0E1D">
        <w:rPr>
          <w:rFonts w:ascii="Cambria" w:hAnsi="Cambria"/>
          <w:sz w:val="22"/>
          <w:szCs w:val="22"/>
        </w:rPr>
        <w:t xml:space="preserve"> of any breach of this agreement by the Special Use Holder.</w:t>
      </w:r>
    </w:p>
    <w:p w:rsidR="00830715" w:rsidRPr="002B0E1D" w:rsidRDefault="00830715" w:rsidP="00ED068E">
      <w:pPr>
        <w:pStyle w:val="NoSpacing"/>
        <w:rPr>
          <w:rFonts w:ascii="Cambria" w:hAnsi="Cambria"/>
          <w:sz w:val="22"/>
          <w:szCs w:val="22"/>
        </w:rPr>
      </w:pPr>
    </w:p>
    <w:p w:rsidR="0093635B" w:rsidRPr="002B0E1D" w:rsidRDefault="0093635B" w:rsidP="004A11B5">
      <w:pPr>
        <w:pStyle w:val="NoSpacing"/>
        <w:numPr>
          <w:ilvl w:val="0"/>
          <w:numId w:val="42"/>
        </w:numPr>
        <w:rPr>
          <w:rFonts w:ascii="Cambria" w:hAnsi="Cambria"/>
          <w:sz w:val="22"/>
          <w:szCs w:val="22"/>
        </w:rPr>
      </w:pPr>
      <w:proofErr w:type="gramStart"/>
      <w:r w:rsidRPr="002B0E1D">
        <w:rPr>
          <w:rFonts w:ascii="Cambria" w:hAnsi="Cambria"/>
          <w:sz w:val="22"/>
          <w:szCs w:val="22"/>
        </w:rPr>
        <w:t>The County shall have the right, at any time prior or subsequent to any remedies, including seeking injunctive or other equitable relief, to enforce the provisions of this agreement and/or recover funds, which are unspent, expended or used in an unauthorized manner or for an unauthorized purpose and/or damages sustained by the County as a result of any breach of this agreement by the Special Use Holder.</w:t>
      </w:r>
      <w:proofErr w:type="gramEnd"/>
    </w:p>
    <w:p w:rsidR="00830715" w:rsidRPr="002B0E1D" w:rsidRDefault="00830715" w:rsidP="00830715">
      <w:pPr>
        <w:pStyle w:val="NoSpacing"/>
        <w:rPr>
          <w:rFonts w:ascii="Cambria" w:hAnsi="Cambria"/>
          <w:sz w:val="22"/>
          <w:szCs w:val="22"/>
        </w:rPr>
      </w:pPr>
    </w:p>
    <w:p w:rsidR="0093635B" w:rsidRPr="00531C6E" w:rsidRDefault="005B3551" w:rsidP="00531C6E">
      <w:pPr>
        <w:pStyle w:val="ListParagraph"/>
        <w:numPr>
          <w:ilvl w:val="0"/>
          <w:numId w:val="40"/>
        </w:numPr>
        <w:autoSpaceDE/>
        <w:autoSpaceDN/>
        <w:adjustRightInd/>
        <w:spacing w:after="200" w:line="276" w:lineRule="auto"/>
        <w:rPr>
          <w:rFonts w:ascii="Cambria" w:hAnsi="Cambria"/>
          <w:sz w:val="22"/>
          <w:szCs w:val="22"/>
        </w:rPr>
      </w:pPr>
      <w:r w:rsidRPr="00531C6E">
        <w:rPr>
          <w:rFonts w:ascii="Cambria" w:hAnsi="Cambria"/>
          <w:sz w:val="22"/>
          <w:szCs w:val="22"/>
        </w:rPr>
        <w:t>Non- liability</w:t>
      </w:r>
      <w:r w:rsidR="0093635B" w:rsidRPr="00531C6E">
        <w:rPr>
          <w:rFonts w:ascii="Cambria" w:hAnsi="Cambria"/>
          <w:sz w:val="22"/>
          <w:szCs w:val="22"/>
        </w:rPr>
        <w:t>.</w:t>
      </w:r>
    </w:p>
    <w:p w:rsidR="00830715" w:rsidRPr="002B0E1D" w:rsidRDefault="0093635B" w:rsidP="00ED068E">
      <w:pPr>
        <w:pStyle w:val="NoSpacing"/>
        <w:rPr>
          <w:rFonts w:ascii="Cambria" w:hAnsi="Cambria"/>
          <w:sz w:val="22"/>
          <w:szCs w:val="22"/>
        </w:rPr>
      </w:pPr>
      <w:r w:rsidRPr="002B0E1D">
        <w:rPr>
          <w:rFonts w:ascii="Cambria" w:hAnsi="Cambria"/>
          <w:sz w:val="22"/>
          <w:szCs w:val="22"/>
        </w:rPr>
        <w:t xml:space="preserve"> </w:t>
      </w:r>
      <w:r w:rsidRPr="002B0E1D">
        <w:rPr>
          <w:rFonts w:ascii="Cambria" w:hAnsi="Cambria"/>
          <w:sz w:val="22"/>
          <w:szCs w:val="22"/>
        </w:rPr>
        <w:tab/>
      </w:r>
      <w:r w:rsidRPr="002B0E1D">
        <w:rPr>
          <w:rFonts w:ascii="Cambria" w:hAnsi="Cambria"/>
          <w:sz w:val="22"/>
          <w:szCs w:val="22"/>
        </w:rPr>
        <w:tab/>
      </w:r>
    </w:p>
    <w:p w:rsidR="0093635B" w:rsidRPr="002B0E1D" w:rsidRDefault="0093635B" w:rsidP="004A11B5">
      <w:pPr>
        <w:pStyle w:val="NoSpacing"/>
        <w:numPr>
          <w:ilvl w:val="0"/>
          <w:numId w:val="43"/>
        </w:numPr>
        <w:rPr>
          <w:rFonts w:ascii="Cambria" w:hAnsi="Cambria"/>
          <w:sz w:val="22"/>
          <w:szCs w:val="22"/>
        </w:rPr>
      </w:pPr>
      <w:r w:rsidRPr="002B0E1D">
        <w:rPr>
          <w:rFonts w:ascii="Cambria" w:hAnsi="Cambria"/>
          <w:sz w:val="22"/>
          <w:szCs w:val="22"/>
        </w:rPr>
        <w:t>Nothing in the financial agreement or otherwise shall impose any liability or duty whatsoever on Harper County or any of its agencies, including, but not limited to any liability for taxes, wages or any other employee benefits for any person or entity. Contractors, suppliers or consultants accepting and relying on documents, materials and other information from the Applicant or Special Use Holder will do so on their own responsibility and at their risk.</w:t>
      </w:r>
    </w:p>
    <w:p w:rsidR="00830715" w:rsidRPr="002B0E1D" w:rsidRDefault="00830715" w:rsidP="00830715">
      <w:pPr>
        <w:pStyle w:val="NoSpacing"/>
        <w:ind w:left="1440"/>
        <w:rPr>
          <w:rFonts w:ascii="Cambria" w:hAnsi="Cambria"/>
          <w:sz w:val="22"/>
          <w:szCs w:val="22"/>
        </w:rPr>
      </w:pPr>
    </w:p>
    <w:p w:rsidR="0093635B" w:rsidRPr="002B0E1D" w:rsidRDefault="0093635B" w:rsidP="004A11B5">
      <w:pPr>
        <w:pStyle w:val="NoSpacing"/>
        <w:numPr>
          <w:ilvl w:val="0"/>
          <w:numId w:val="3"/>
        </w:numPr>
        <w:rPr>
          <w:rFonts w:ascii="Cambria" w:hAnsi="Cambria"/>
          <w:sz w:val="22"/>
          <w:szCs w:val="22"/>
        </w:rPr>
      </w:pPr>
      <w:r w:rsidRPr="002B0E1D">
        <w:rPr>
          <w:rFonts w:ascii="Cambria" w:hAnsi="Cambria"/>
          <w:b/>
          <w:bCs/>
          <w:sz w:val="22"/>
          <w:szCs w:val="22"/>
          <w:u w:val="single"/>
        </w:rPr>
        <w:t>Variance</w:t>
      </w:r>
      <w:r w:rsidRPr="002B0E1D">
        <w:rPr>
          <w:rFonts w:ascii="Cambria" w:hAnsi="Cambria"/>
          <w:b/>
          <w:bCs/>
          <w:sz w:val="22"/>
          <w:szCs w:val="22"/>
        </w:rPr>
        <w:t>.</w:t>
      </w:r>
    </w:p>
    <w:p w:rsidR="00830715" w:rsidRPr="002B0E1D" w:rsidRDefault="00830715" w:rsidP="00830715">
      <w:pPr>
        <w:pStyle w:val="NoSpacing"/>
        <w:ind w:left="720"/>
        <w:rPr>
          <w:rFonts w:ascii="Cambria" w:hAnsi="Cambria"/>
          <w:sz w:val="22"/>
          <w:szCs w:val="22"/>
        </w:rPr>
      </w:pPr>
    </w:p>
    <w:p w:rsidR="00CB28EF" w:rsidRPr="002B0E1D" w:rsidRDefault="0093635B" w:rsidP="00ED068E">
      <w:pPr>
        <w:pStyle w:val="NoSpacing"/>
        <w:numPr>
          <w:ilvl w:val="0"/>
          <w:numId w:val="44"/>
        </w:numPr>
        <w:rPr>
          <w:rFonts w:ascii="Cambria" w:hAnsi="Cambria"/>
          <w:sz w:val="22"/>
          <w:szCs w:val="22"/>
        </w:rPr>
      </w:pPr>
      <w:r w:rsidRPr="002B0E1D">
        <w:rPr>
          <w:rFonts w:ascii="Cambria" w:hAnsi="Cambria"/>
          <w:sz w:val="22"/>
          <w:szCs w:val="22"/>
        </w:rPr>
        <w:t xml:space="preserve">The definition of Height, Maximum in Section 2-102 of the Zoning Regulations provides an exception for the maximum height of a CWEP. Variances are available to a CWEP through the Board of Zoning Appeals for </w:t>
      </w:r>
      <w:r w:rsidR="00FF1FB8" w:rsidRPr="002B0E1D">
        <w:rPr>
          <w:rFonts w:ascii="Cambria" w:hAnsi="Cambria"/>
          <w:sz w:val="22"/>
          <w:szCs w:val="22"/>
        </w:rPr>
        <w:t xml:space="preserve">other </w:t>
      </w:r>
      <w:r w:rsidRPr="002B0E1D">
        <w:rPr>
          <w:rFonts w:ascii="Cambria" w:hAnsi="Cambria"/>
          <w:sz w:val="22"/>
          <w:szCs w:val="22"/>
        </w:rPr>
        <w:t>dimensional and numerical requirements as authorized by Section 10-107C of the regulatio</w:t>
      </w:r>
      <w:r w:rsidR="00830715" w:rsidRPr="002B0E1D">
        <w:rPr>
          <w:rFonts w:ascii="Cambria" w:hAnsi="Cambria"/>
          <w:sz w:val="22"/>
          <w:szCs w:val="22"/>
        </w:rPr>
        <w:t>ns.</w:t>
      </w:r>
    </w:p>
    <w:sectPr w:rsidR="00CB28EF" w:rsidRPr="002B0E1D" w:rsidSect="00B75D7F">
      <w:footerReference w:type="default" r:id="rId8"/>
      <w:pgSz w:w="12240" w:h="15840" w:code="1"/>
      <w:pgMar w:top="1440" w:right="1440" w:bottom="1080" w:left="1152" w:header="0" w:footer="1080" w:gutter="0"/>
      <w:pgNumType w:start="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24" w:rsidRDefault="00222724" w:rsidP="0093635B">
      <w:r>
        <w:separator/>
      </w:r>
    </w:p>
  </w:endnote>
  <w:endnote w:type="continuationSeparator" w:id="0">
    <w:p w:rsidR="00222724" w:rsidRDefault="00222724" w:rsidP="0093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357216"/>
      <w:docPartObj>
        <w:docPartGallery w:val="Page Numbers (Bottom of Page)"/>
        <w:docPartUnique/>
      </w:docPartObj>
    </w:sdtPr>
    <w:sdtEndPr/>
    <w:sdtContent>
      <w:p w:rsidR="004358DC" w:rsidRPr="00B75D7F" w:rsidRDefault="004358DC" w:rsidP="00B75D7F">
        <w:pPr>
          <w:pStyle w:val="Footer"/>
          <w:jc w:val="center"/>
          <w:rPr>
            <w:sz w:val="24"/>
            <w:szCs w:val="24"/>
          </w:rPr>
        </w:pPr>
        <w:r w:rsidRPr="00897522">
          <w:rPr>
            <w:sz w:val="24"/>
            <w:szCs w:val="24"/>
          </w:rPr>
          <w:t>A</w:t>
        </w:r>
        <w:r w:rsidR="00B75D7F">
          <w:rPr>
            <w:sz w:val="24"/>
            <w:szCs w:val="24"/>
          </w:rPr>
          <w:t xml:space="preserve"> -</w:t>
        </w:r>
        <w:r w:rsidRPr="00897522">
          <w:rPr>
            <w:sz w:val="24"/>
            <w:szCs w:val="24"/>
          </w:rPr>
          <w:t xml:space="preserve"> </w:t>
        </w:r>
        <w:r w:rsidR="00941109" w:rsidRPr="00897522">
          <w:rPr>
            <w:sz w:val="24"/>
            <w:szCs w:val="24"/>
          </w:rPr>
          <w:fldChar w:fldCharType="begin"/>
        </w:r>
        <w:r w:rsidRPr="00897522">
          <w:rPr>
            <w:sz w:val="24"/>
            <w:szCs w:val="24"/>
          </w:rPr>
          <w:instrText xml:space="preserve"> PAGE   \* MERGEFORMAT </w:instrText>
        </w:r>
        <w:r w:rsidR="00941109" w:rsidRPr="00897522">
          <w:rPr>
            <w:sz w:val="24"/>
            <w:szCs w:val="24"/>
          </w:rPr>
          <w:fldChar w:fldCharType="separate"/>
        </w:r>
        <w:r w:rsidR="00251D79">
          <w:rPr>
            <w:noProof/>
            <w:sz w:val="24"/>
            <w:szCs w:val="24"/>
          </w:rPr>
          <w:t>49</w:t>
        </w:r>
        <w:r w:rsidR="00941109" w:rsidRPr="00897522">
          <w:rPr>
            <w:sz w:val="24"/>
            <w:szCs w:val="24"/>
          </w:rPr>
          <w:fldChar w:fldCharType="end"/>
        </w:r>
      </w:p>
    </w:sdtContent>
  </w:sdt>
  <w:p w:rsidR="003471AD" w:rsidRDefault="00251D79" w:rsidP="00981BAA">
    <w:pP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24" w:rsidRDefault="00222724" w:rsidP="0093635B">
      <w:r>
        <w:separator/>
      </w:r>
    </w:p>
  </w:footnote>
  <w:footnote w:type="continuationSeparator" w:id="0">
    <w:p w:rsidR="00222724" w:rsidRDefault="00222724" w:rsidP="00936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511"/>
    <w:multiLevelType w:val="hybridMultilevel"/>
    <w:tmpl w:val="0E983A0A"/>
    <w:lvl w:ilvl="0" w:tplc="12FE06AE">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D46EF0"/>
    <w:multiLevelType w:val="hybridMultilevel"/>
    <w:tmpl w:val="0A0CDA0E"/>
    <w:lvl w:ilvl="0" w:tplc="12FE06A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E1DD1"/>
    <w:multiLevelType w:val="hybridMultilevel"/>
    <w:tmpl w:val="7546887A"/>
    <w:lvl w:ilvl="0" w:tplc="12FE06AE">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5A7193"/>
    <w:multiLevelType w:val="hybridMultilevel"/>
    <w:tmpl w:val="A944256E"/>
    <w:lvl w:ilvl="0" w:tplc="35E89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4F2DBE"/>
    <w:multiLevelType w:val="hybridMultilevel"/>
    <w:tmpl w:val="6F207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74CD1"/>
    <w:multiLevelType w:val="hybridMultilevel"/>
    <w:tmpl w:val="7EB6B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9E4950"/>
    <w:multiLevelType w:val="hybridMultilevel"/>
    <w:tmpl w:val="023CF700"/>
    <w:lvl w:ilvl="0" w:tplc="7CA660D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C912A1"/>
    <w:multiLevelType w:val="hybridMultilevel"/>
    <w:tmpl w:val="B8B23424"/>
    <w:lvl w:ilvl="0" w:tplc="35E89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867ED8"/>
    <w:multiLevelType w:val="hybridMultilevel"/>
    <w:tmpl w:val="F96A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90FD6"/>
    <w:multiLevelType w:val="hybridMultilevel"/>
    <w:tmpl w:val="AAAC0226"/>
    <w:lvl w:ilvl="0" w:tplc="12FE06A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3903DA"/>
    <w:multiLevelType w:val="hybridMultilevel"/>
    <w:tmpl w:val="41FCC6B2"/>
    <w:lvl w:ilvl="0" w:tplc="12FE06A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350AD"/>
    <w:multiLevelType w:val="hybridMultilevel"/>
    <w:tmpl w:val="EF3465DA"/>
    <w:lvl w:ilvl="0" w:tplc="12FE06A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AB6465"/>
    <w:multiLevelType w:val="hybridMultilevel"/>
    <w:tmpl w:val="8DD23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8673A3"/>
    <w:multiLevelType w:val="hybridMultilevel"/>
    <w:tmpl w:val="4CEECD4A"/>
    <w:lvl w:ilvl="0" w:tplc="12FE06A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1BF2452"/>
    <w:multiLevelType w:val="hybridMultilevel"/>
    <w:tmpl w:val="2F30BACC"/>
    <w:lvl w:ilvl="0" w:tplc="12FE06A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300666"/>
    <w:multiLevelType w:val="hybridMultilevel"/>
    <w:tmpl w:val="31DE90C2"/>
    <w:lvl w:ilvl="0" w:tplc="35E897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3864636"/>
    <w:multiLevelType w:val="hybridMultilevel"/>
    <w:tmpl w:val="8AFEB410"/>
    <w:lvl w:ilvl="0" w:tplc="12FE06AE">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40B592B"/>
    <w:multiLevelType w:val="hybridMultilevel"/>
    <w:tmpl w:val="B2B2D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3B5180"/>
    <w:multiLevelType w:val="hybridMultilevel"/>
    <w:tmpl w:val="582C09FE"/>
    <w:lvl w:ilvl="0" w:tplc="12FE06AE">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F5526F"/>
    <w:multiLevelType w:val="hybridMultilevel"/>
    <w:tmpl w:val="A926A00E"/>
    <w:lvl w:ilvl="0" w:tplc="12FE06A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A627C79"/>
    <w:multiLevelType w:val="hybridMultilevel"/>
    <w:tmpl w:val="126860C2"/>
    <w:lvl w:ilvl="0" w:tplc="12FE06AE">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A627FC3"/>
    <w:multiLevelType w:val="hybridMultilevel"/>
    <w:tmpl w:val="353804CE"/>
    <w:lvl w:ilvl="0" w:tplc="12FE06A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BF269AF"/>
    <w:multiLevelType w:val="hybridMultilevel"/>
    <w:tmpl w:val="DBE8E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FC5EC7"/>
    <w:multiLevelType w:val="hybridMultilevel"/>
    <w:tmpl w:val="E2824578"/>
    <w:lvl w:ilvl="0" w:tplc="12FE06A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DBC1231"/>
    <w:multiLevelType w:val="hybridMultilevel"/>
    <w:tmpl w:val="85BC1F52"/>
    <w:lvl w:ilvl="0" w:tplc="8BAE19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A0A2B"/>
    <w:multiLevelType w:val="hybridMultilevel"/>
    <w:tmpl w:val="224867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CB2A16"/>
    <w:multiLevelType w:val="hybridMultilevel"/>
    <w:tmpl w:val="02DAC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0F2E0F"/>
    <w:multiLevelType w:val="hybridMultilevel"/>
    <w:tmpl w:val="51385B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1E6D01"/>
    <w:multiLevelType w:val="hybridMultilevel"/>
    <w:tmpl w:val="EC96F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0C0616"/>
    <w:multiLevelType w:val="hybridMultilevel"/>
    <w:tmpl w:val="AA4E22BC"/>
    <w:lvl w:ilvl="0" w:tplc="12FE06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C42DED"/>
    <w:multiLevelType w:val="hybridMultilevel"/>
    <w:tmpl w:val="B8B23424"/>
    <w:lvl w:ilvl="0" w:tplc="35E89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AAB4042"/>
    <w:multiLevelType w:val="hybridMultilevel"/>
    <w:tmpl w:val="A4C6AB18"/>
    <w:lvl w:ilvl="0" w:tplc="12FE06AE">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BE670B6"/>
    <w:multiLevelType w:val="hybridMultilevel"/>
    <w:tmpl w:val="DA884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F31CB3"/>
    <w:multiLevelType w:val="hybridMultilevel"/>
    <w:tmpl w:val="635679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10D2103"/>
    <w:multiLevelType w:val="hybridMultilevel"/>
    <w:tmpl w:val="07CEA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4D199E"/>
    <w:multiLevelType w:val="hybridMultilevel"/>
    <w:tmpl w:val="6F207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B47835"/>
    <w:multiLevelType w:val="hybridMultilevel"/>
    <w:tmpl w:val="96827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A46748"/>
    <w:multiLevelType w:val="hybridMultilevel"/>
    <w:tmpl w:val="DA00D67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EC42608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FD31BA"/>
    <w:multiLevelType w:val="hybridMultilevel"/>
    <w:tmpl w:val="681A3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EAD6ECC"/>
    <w:multiLevelType w:val="hybridMultilevel"/>
    <w:tmpl w:val="CC30C4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0A84C89"/>
    <w:multiLevelType w:val="hybridMultilevel"/>
    <w:tmpl w:val="FCD03D9A"/>
    <w:lvl w:ilvl="0" w:tplc="12FE06A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25B049F"/>
    <w:multiLevelType w:val="hybridMultilevel"/>
    <w:tmpl w:val="624A1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A07F99"/>
    <w:multiLevelType w:val="hybridMultilevel"/>
    <w:tmpl w:val="7E1A3E44"/>
    <w:lvl w:ilvl="0" w:tplc="12FE06A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B8198E"/>
    <w:multiLevelType w:val="hybridMultilevel"/>
    <w:tmpl w:val="B6E4C68C"/>
    <w:lvl w:ilvl="0" w:tplc="59600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A00843"/>
    <w:multiLevelType w:val="hybridMultilevel"/>
    <w:tmpl w:val="57189C16"/>
    <w:lvl w:ilvl="0" w:tplc="12FE06A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135725"/>
    <w:multiLevelType w:val="hybridMultilevel"/>
    <w:tmpl w:val="585292F0"/>
    <w:lvl w:ilvl="0" w:tplc="E31E801A">
      <w:start w:val="1"/>
      <w:numFmt w:val="lowerLetter"/>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B857C58"/>
    <w:multiLevelType w:val="hybridMultilevel"/>
    <w:tmpl w:val="F4284506"/>
    <w:lvl w:ilvl="0" w:tplc="35E89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B95441B"/>
    <w:multiLevelType w:val="hybridMultilevel"/>
    <w:tmpl w:val="0E8A3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EEC6A24"/>
    <w:multiLevelType w:val="hybridMultilevel"/>
    <w:tmpl w:val="45484FA2"/>
    <w:lvl w:ilvl="0" w:tplc="12FE06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8"/>
  </w:num>
  <w:num w:numId="2">
    <w:abstractNumId w:val="29"/>
  </w:num>
  <w:num w:numId="3">
    <w:abstractNumId w:val="24"/>
  </w:num>
  <w:num w:numId="4">
    <w:abstractNumId w:val="37"/>
  </w:num>
  <w:num w:numId="5">
    <w:abstractNumId w:val="6"/>
  </w:num>
  <w:num w:numId="6">
    <w:abstractNumId w:val="25"/>
  </w:num>
  <w:num w:numId="7">
    <w:abstractNumId w:val="47"/>
  </w:num>
  <w:num w:numId="8">
    <w:abstractNumId w:val="10"/>
  </w:num>
  <w:num w:numId="9">
    <w:abstractNumId w:val="33"/>
  </w:num>
  <w:num w:numId="10">
    <w:abstractNumId w:val="40"/>
  </w:num>
  <w:num w:numId="11">
    <w:abstractNumId w:val="14"/>
  </w:num>
  <w:num w:numId="12">
    <w:abstractNumId w:val="19"/>
  </w:num>
  <w:num w:numId="13">
    <w:abstractNumId w:val="22"/>
  </w:num>
  <w:num w:numId="14">
    <w:abstractNumId w:val="13"/>
  </w:num>
  <w:num w:numId="15">
    <w:abstractNumId w:val="21"/>
  </w:num>
  <w:num w:numId="16">
    <w:abstractNumId w:val="3"/>
  </w:num>
  <w:num w:numId="17">
    <w:abstractNumId w:val="0"/>
  </w:num>
  <w:num w:numId="18">
    <w:abstractNumId w:val="18"/>
  </w:num>
  <w:num w:numId="19">
    <w:abstractNumId w:val="46"/>
  </w:num>
  <w:num w:numId="20">
    <w:abstractNumId w:val="2"/>
  </w:num>
  <w:num w:numId="21">
    <w:abstractNumId w:val="20"/>
  </w:num>
  <w:num w:numId="22">
    <w:abstractNumId w:val="11"/>
  </w:num>
  <w:num w:numId="23">
    <w:abstractNumId w:val="31"/>
  </w:num>
  <w:num w:numId="24">
    <w:abstractNumId w:val="15"/>
  </w:num>
  <w:num w:numId="25">
    <w:abstractNumId w:val="7"/>
  </w:num>
  <w:num w:numId="26">
    <w:abstractNumId w:val="16"/>
  </w:num>
  <w:num w:numId="27">
    <w:abstractNumId w:val="45"/>
  </w:num>
  <w:num w:numId="28">
    <w:abstractNumId w:val="30"/>
  </w:num>
  <w:num w:numId="29">
    <w:abstractNumId w:val="23"/>
  </w:num>
  <w:num w:numId="30">
    <w:abstractNumId w:val="41"/>
  </w:num>
  <w:num w:numId="31">
    <w:abstractNumId w:val="9"/>
  </w:num>
  <w:num w:numId="32">
    <w:abstractNumId w:val="42"/>
  </w:num>
  <w:num w:numId="33">
    <w:abstractNumId w:val="32"/>
  </w:num>
  <w:num w:numId="34">
    <w:abstractNumId w:val="17"/>
  </w:num>
  <w:num w:numId="35">
    <w:abstractNumId w:val="1"/>
  </w:num>
  <w:num w:numId="36">
    <w:abstractNumId w:val="44"/>
  </w:num>
  <w:num w:numId="37">
    <w:abstractNumId w:val="36"/>
  </w:num>
  <w:num w:numId="38">
    <w:abstractNumId w:val="34"/>
  </w:num>
  <w:num w:numId="39">
    <w:abstractNumId w:val="26"/>
  </w:num>
  <w:num w:numId="40">
    <w:abstractNumId w:val="35"/>
  </w:num>
  <w:num w:numId="41">
    <w:abstractNumId w:val="39"/>
  </w:num>
  <w:num w:numId="42">
    <w:abstractNumId w:val="28"/>
  </w:num>
  <w:num w:numId="43">
    <w:abstractNumId w:val="5"/>
  </w:num>
  <w:num w:numId="44">
    <w:abstractNumId w:val="4"/>
  </w:num>
  <w:num w:numId="45">
    <w:abstractNumId w:val="27"/>
  </w:num>
  <w:num w:numId="46">
    <w:abstractNumId w:val="38"/>
  </w:num>
  <w:num w:numId="47">
    <w:abstractNumId w:val="8"/>
  </w:num>
  <w:num w:numId="48">
    <w:abstractNumId w:val="12"/>
  </w:num>
  <w:num w:numId="49">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5B"/>
    <w:rsid w:val="000407B5"/>
    <w:rsid w:val="000411A0"/>
    <w:rsid w:val="000448AC"/>
    <w:rsid w:val="000454E1"/>
    <w:rsid w:val="00056095"/>
    <w:rsid w:val="00061710"/>
    <w:rsid w:val="00064AD7"/>
    <w:rsid w:val="000B5085"/>
    <w:rsid w:val="000E354B"/>
    <w:rsid w:val="00111F32"/>
    <w:rsid w:val="00121109"/>
    <w:rsid w:val="0016285F"/>
    <w:rsid w:val="00172CCD"/>
    <w:rsid w:val="00192170"/>
    <w:rsid w:val="001B3866"/>
    <w:rsid w:val="001C668F"/>
    <w:rsid w:val="001D14B4"/>
    <w:rsid w:val="001E4513"/>
    <w:rsid w:val="001F12B1"/>
    <w:rsid w:val="002011DC"/>
    <w:rsid w:val="00222724"/>
    <w:rsid w:val="00243BB9"/>
    <w:rsid w:val="00251D79"/>
    <w:rsid w:val="002B0E1D"/>
    <w:rsid w:val="002B5432"/>
    <w:rsid w:val="002C1F12"/>
    <w:rsid w:val="00303808"/>
    <w:rsid w:val="0031111C"/>
    <w:rsid w:val="00360B27"/>
    <w:rsid w:val="00375A9A"/>
    <w:rsid w:val="003F10B4"/>
    <w:rsid w:val="004011EE"/>
    <w:rsid w:val="00431D32"/>
    <w:rsid w:val="004358DC"/>
    <w:rsid w:val="00482A28"/>
    <w:rsid w:val="004A11B5"/>
    <w:rsid w:val="004A4D6F"/>
    <w:rsid w:val="004E4513"/>
    <w:rsid w:val="00501CE0"/>
    <w:rsid w:val="005259F6"/>
    <w:rsid w:val="00531C6E"/>
    <w:rsid w:val="005332DB"/>
    <w:rsid w:val="0055613A"/>
    <w:rsid w:val="005B3551"/>
    <w:rsid w:val="005E57E6"/>
    <w:rsid w:val="005F0260"/>
    <w:rsid w:val="00625000"/>
    <w:rsid w:val="006514DB"/>
    <w:rsid w:val="006D2A53"/>
    <w:rsid w:val="006E5ED9"/>
    <w:rsid w:val="006F06A5"/>
    <w:rsid w:val="00720FDC"/>
    <w:rsid w:val="007A4E0D"/>
    <w:rsid w:val="00812732"/>
    <w:rsid w:val="00830715"/>
    <w:rsid w:val="00854118"/>
    <w:rsid w:val="00854569"/>
    <w:rsid w:val="00866DE8"/>
    <w:rsid w:val="008922D2"/>
    <w:rsid w:val="00897522"/>
    <w:rsid w:val="008A4A85"/>
    <w:rsid w:val="008D3B17"/>
    <w:rsid w:val="00916639"/>
    <w:rsid w:val="0093635B"/>
    <w:rsid w:val="00941109"/>
    <w:rsid w:val="009575EE"/>
    <w:rsid w:val="00970816"/>
    <w:rsid w:val="00974893"/>
    <w:rsid w:val="00981BAA"/>
    <w:rsid w:val="009828D8"/>
    <w:rsid w:val="009D355A"/>
    <w:rsid w:val="009E49ED"/>
    <w:rsid w:val="009F4513"/>
    <w:rsid w:val="00A30887"/>
    <w:rsid w:val="00A65A84"/>
    <w:rsid w:val="00A755CB"/>
    <w:rsid w:val="00AA1C73"/>
    <w:rsid w:val="00AA29AC"/>
    <w:rsid w:val="00AA44AB"/>
    <w:rsid w:val="00AD78FC"/>
    <w:rsid w:val="00B22E46"/>
    <w:rsid w:val="00B75D7F"/>
    <w:rsid w:val="00BA1C86"/>
    <w:rsid w:val="00BA4383"/>
    <w:rsid w:val="00C21868"/>
    <w:rsid w:val="00C54595"/>
    <w:rsid w:val="00C81551"/>
    <w:rsid w:val="00CB28EF"/>
    <w:rsid w:val="00CF42CF"/>
    <w:rsid w:val="00CF6715"/>
    <w:rsid w:val="00D02CFF"/>
    <w:rsid w:val="00D064C1"/>
    <w:rsid w:val="00D12979"/>
    <w:rsid w:val="00D22CD5"/>
    <w:rsid w:val="00D33F49"/>
    <w:rsid w:val="00D72627"/>
    <w:rsid w:val="00D90FD7"/>
    <w:rsid w:val="00DA4786"/>
    <w:rsid w:val="00DD054B"/>
    <w:rsid w:val="00DF41E5"/>
    <w:rsid w:val="00E033AB"/>
    <w:rsid w:val="00E73265"/>
    <w:rsid w:val="00E76870"/>
    <w:rsid w:val="00E8458E"/>
    <w:rsid w:val="00EA27E0"/>
    <w:rsid w:val="00ED068E"/>
    <w:rsid w:val="00ED0EA2"/>
    <w:rsid w:val="00ED24CB"/>
    <w:rsid w:val="00F0210C"/>
    <w:rsid w:val="00F13A8E"/>
    <w:rsid w:val="00F2623F"/>
    <w:rsid w:val="00F466D8"/>
    <w:rsid w:val="00F519C3"/>
    <w:rsid w:val="00F7467D"/>
    <w:rsid w:val="00FF1FB8"/>
    <w:rsid w:val="00FF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9CEB61"/>
  <w15:docId w15:val="{F0730028-0E98-4580-8A7B-FBB33D6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5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635B"/>
    <w:pPr>
      <w:autoSpaceDE w:val="0"/>
      <w:autoSpaceDN w:val="0"/>
      <w:adjustRightInd w:val="0"/>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93635B"/>
    <w:pPr>
      <w:ind w:left="720"/>
      <w:contextualSpacing/>
    </w:pPr>
  </w:style>
  <w:style w:type="paragraph" w:styleId="Header">
    <w:name w:val="header"/>
    <w:basedOn w:val="Normal"/>
    <w:link w:val="HeaderChar"/>
    <w:uiPriority w:val="99"/>
    <w:unhideWhenUsed/>
    <w:rsid w:val="0093635B"/>
    <w:pPr>
      <w:tabs>
        <w:tab w:val="center" w:pos="4680"/>
        <w:tab w:val="right" w:pos="9360"/>
      </w:tabs>
    </w:pPr>
  </w:style>
  <w:style w:type="character" w:customStyle="1" w:styleId="HeaderChar">
    <w:name w:val="Header Char"/>
    <w:basedOn w:val="DefaultParagraphFont"/>
    <w:link w:val="Header"/>
    <w:uiPriority w:val="99"/>
    <w:rsid w:val="0093635B"/>
    <w:rPr>
      <w:rFonts w:ascii="Times New Roman" w:hAnsi="Times New Roman" w:cs="Times New Roman"/>
      <w:sz w:val="20"/>
      <w:szCs w:val="20"/>
    </w:rPr>
  </w:style>
  <w:style w:type="paragraph" w:styleId="Footer">
    <w:name w:val="footer"/>
    <w:basedOn w:val="Normal"/>
    <w:link w:val="FooterChar"/>
    <w:uiPriority w:val="99"/>
    <w:unhideWhenUsed/>
    <w:rsid w:val="0093635B"/>
    <w:pPr>
      <w:tabs>
        <w:tab w:val="center" w:pos="4680"/>
        <w:tab w:val="right" w:pos="9360"/>
      </w:tabs>
    </w:pPr>
  </w:style>
  <w:style w:type="character" w:customStyle="1" w:styleId="FooterChar">
    <w:name w:val="Footer Char"/>
    <w:basedOn w:val="DefaultParagraphFont"/>
    <w:link w:val="Footer"/>
    <w:uiPriority w:val="99"/>
    <w:rsid w:val="0093635B"/>
    <w:rPr>
      <w:rFonts w:ascii="Times New Roman" w:hAnsi="Times New Roman" w:cs="Times New Roman"/>
      <w:sz w:val="20"/>
      <w:szCs w:val="20"/>
    </w:rPr>
  </w:style>
  <w:style w:type="character" w:customStyle="1" w:styleId="NoSpacingChar">
    <w:name w:val="No Spacing Char"/>
    <w:basedOn w:val="DefaultParagraphFont"/>
    <w:link w:val="NoSpacing"/>
    <w:uiPriority w:val="1"/>
    <w:rsid w:val="0062500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25000"/>
    <w:rPr>
      <w:rFonts w:ascii="Tahoma" w:hAnsi="Tahoma" w:cs="Tahoma"/>
      <w:sz w:val="16"/>
      <w:szCs w:val="16"/>
    </w:rPr>
  </w:style>
  <w:style w:type="character" w:customStyle="1" w:styleId="BalloonTextChar">
    <w:name w:val="Balloon Text Char"/>
    <w:basedOn w:val="DefaultParagraphFont"/>
    <w:link w:val="BalloonText"/>
    <w:uiPriority w:val="99"/>
    <w:semiHidden/>
    <w:rsid w:val="00625000"/>
    <w:rPr>
      <w:rFonts w:ascii="Tahoma" w:hAnsi="Tahoma" w:cs="Tahoma"/>
      <w:sz w:val="16"/>
      <w:szCs w:val="16"/>
    </w:rPr>
  </w:style>
  <w:style w:type="character" w:styleId="LineNumber">
    <w:name w:val="line number"/>
    <w:basedOn w:val="DefaultParagraphFont"/>
    <w:uiPriority w:val="99"/>
    <w:semiHidden/>
    <w:unhideWhenUsed/>
    <w:rsid w:val="0016285F"/>
  </w:style>
  <w:style w:type="paragraph" w:styleId="Revision">
    <w:name w:val="Revision"/>
    <w:hidden/>
    <w:uiPriority w:val="99"/>
    <w:semiHidden/>
    <w:rsid w:val="00E033AB"/>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C7D7-B00E-487C-9C86-39099357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4769</Words>
  <Characters>27186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Keim</dc:creator>
  <cp:lastModifiedBy>Jackie Keim</cp:lastModifiedBy>
  <cp:revision>5</cp:revision>
  <cp:lastPrinted>2022-09-15T20:40:00Z</cp:lastPrinted>
  <dcterms:created xsi:type="dcterms:W3CDTF">2022-09-13T22:03:00Z</dcterms:created>
  <dcterms:modified xsi:type="dcterms:W3CDTF">2022-10-10T15:29:00Z</dcterms:modified>
</cp:coreProperties>
</file>